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101A" w:rsidRPr="007A101A" w:rsidRDefault="007A101A" w:rsidP="007947A0">
      <w:pPr>
        <w:jc w:val="center"/>
        <w:rPr>
          <w:rFonts w:ascii="Browallia New" w:hAnsi="Browallia New" w:cs="Browallia New"/>
          <w:b/>
          <w:bCs/>
          <w:sz w:val="40"/>
          <w:szCs w:val="48"/>
          <w:u w:val="single"/>
        </w:rPr>
      </w:pPr>
      <w:r w:rsidRPr="00BB0FB6">
        <w:rPr>
          <w:rFonts w:ascii="Browallia New" w:hAnsi="Browallia New" w:cs="Browallia New"/>
          <w:b/>
          <w:bCs/>
          <w:sz w:val="40"/>
          <w:szCs w:val="48"/>
          <w:u w:val="single"/>
        </w:rPr>
        <w:t xml:space="preserve">Summary of </w:t>
      </w:r>
      <w:r w:rsidR="00785D4F">
        <w:rPr>
          <w:rFonts w:ascii="Browallia New" w:hAnsi="Browallia New" w:cs="Browallia New"/>
          <w:b/>
          <w:bCs/>
          <w:sz w:val="40"/>
          <w:szCs w:val="48"/>
          <w:u w:val="single"/>
        </w:rPr>
        <w:t>Thai Massage paper</w:t>
      </w:r>
    </w:p>
    <w:p w:rsidR="00E44D8B" w:rsidRDefault="004678A0" w:rsidP="007947A0">
      <w:pPr>
        <w:jc w:val="both"/>
      </w:pPr>
      <w:r>
        <w:tab/>
        <w:t>As one of the factors that make Thailand famous and be attracted to tourist is Thai massage, however, the price of Thai massage is varied among places depending on therapist professional skills, design, atmosphere, and hygiene which all can be grouped as service quality. So this paper is mainly focusing on Tha</w:t>
      </w:r>
      <w:r w:rsidR="00985D0A">
        <w:t>i massage industry where the main</w:t>
      </w:r>
      <w:r>
        <w:t xml:space="preserve"> question is “Are there any other factor affecting price apart from service quality?”</w:t>
      </w:r>
      <w:r w:rsidR="00985D0A">
        <w:t xml:space="preserve"> and from this question, the authors decomposed key questions into 3 inquiries; (1) </w:t>
      </w:r>
      <w:r w:rsidR="00E44D8B">
        <w:t>what makes up Thai massage pricing model other than service attribution?, (2) does the distance from BTS and MRT affect Thai massage price?, and (3) which attribute apart from service quality has the most impact to Thai massage price?</w:t>
      </w:r>
    </w:p>
    <w:p w:rsidR="007A101A" w:rsidRDefault="00985D0A" w:rsidP="007947A0">
      <w:pPr>
        <w:jc w:val="both"/>
      </w:pPr>
      <w:r>
        <w:tab/>
        <w:t xml:space="preserve">The methodology used to analyze the answer is </w:t>
      </w:r>
      <w:r w:rsidR="00E44D8B">
        <w:t>hedonic pricing regression model</w:t>
      </w:r>
      <w:r w:rsidR="00C535F0">
        <w:t>, one type of multiple regression,</w:t>
      </w:r>
      <w:r w:rsidR="00E44D8B">
        <w:t xml:space="preserve"> which is the model used to identify</w:t>
      </w:r>
      <w:r w:rsidR="00E44D8B" w:rsidRPr="00E44D8B">
        <w:t xml:space="preserve"> price factors</w:t>
      </w:r>
      <w:r w:rsidR="00E44D8B">
        <w:t xml:space="preserve"> affected from both internal and external factors.</w:t>
      </w:r>
      <w:r w:rsidR="006375CE">
        <w:t xml:space="preserve"> The way </w:t>
      </w:r>
      <w:r w:rsidR="00A633E1">
        <w:t xml:space="preserve">they collected data was </w:t>
      </w:r>
      <w:r w:rsidR="008C5896">
        <w:t xml:space="preserve">conducting through research </w:t>
      </w:r>
      <w:r w:rsidR="00E6393F">
        <w:t>in website whether on</w:t>
      </w:r>
      <w:r w:rsidR="008C5896">
        <w:t xml:space="preserve"> </w:t>
      </w:r>
      <w:r w:rsidR="00E6393F">
        <w:t>review and rating from tripadvisor.com, monthly active on Facebook, measuring distance between massage places to BTS or MRT via Google map</w:t>
      </w:r>
      <w:r w:rsidR="00637EC6">
        <w:t>. T</w:t>
      </w:r>
      <w:r w:rsidR="00E6393F">
        <w:t>hese are</w:t>
      </w:r>
      <w:r w:rsidR="008C5896">
        <w:t xml:space="preserve"> </w:t>
      </w:r>
      <w:r w:rsidR="00E6393F">
        <w:t xml:space="preserve">all considered </w:t>
      </w:r>
      <w:r w:rsidR="008C5896">
        <w:t>as secondar</w:t>
      </w:r>
      <w:r w:rsidR="00A633E1">
        <w:t>y data</w:t>
      </w:r>
      <w:r w:rsidR="00637EC6">
        <w:t xml:space="preserve"> and the data’s type is cross-sectional data</w:t>
      </w:r>
      <w:r w:rsidR="00A633E1">
        <w:t>.</w:t>
      </w:r>
      <w:r w:rsidR="00E6393F">
        <w:t xml:space="preserve"> Moreover, the area covered in this paper </w:t>
      </w:r>
      <w:r w:rsidR="00D95AAE">
        <w:t xml:space="preserve">are the places with high competitive intensities; </w:t>
      </w:r>
      <w:proofErr w:type="spellStart"/>
      <w:r w:rsidR="00D95AAE">
        <w:t>Bangrak</w:t>
      </w:r>
      <w:proofErr w:type="spellEnd"/>
      <w:r w:rsidR="00D95AAE">
        <w:t xml:space="preserve">, </w:t>
      </w:r>
      <w:proofErr w:type="spellStart"/>
      <w:r w:rsidR="00D95AAE">
        <w:t>Dusit</w:t>
      </w:r>
      <w:proofErr w:type="spellEnd"/>
      <w:r w:rsidR="00D95AAE">
        <w:t xml:space="preserve">, </w:t>
      </w:r>
      <w:proofErr w:type="spellStart"/>
      <w:r w:rsidR="00D95AAE">
        <w:t>Klongtoey</w:t>
      </w:r>
      <w:proofErr w:type="spellEnd"/>
      <w:r w:rsidR="00D95AAE">
        <w:t xml:space="preserve">, </w:t>
      </w:r>
      <w:proofErr w:type="spellStart"/>
      <w:r w:rsidR="00D95AAE">
        <w:t>Pathumwan</w:t>
      </w:r>
      <w:proofErr w:type="spellEnd"/>
      <w:r w:rsidR="00D95AAE">
        <w:t xml:space="preserve">, </w:t>
      </w:r>
      <w:proofErr w:type="spellStart"/>
      <w:r w:rsidR="00D95AAE">
        <w:t>Phra</w:t>
      </w:r>
      <w:proofErr w:type="spellEnd"/>
      <w:r w:rsidR="00D95AAE">
        <w:t xml:space="preserve"> </w:t>
      </w:r>
      <w:proofErr w:type="spellStart"/>
      <w:r w:rsidR="00D95AAE">
        <w:t>Nakon</w:t>
      </w:r>
      <w:proofErr w:type="spellEnd"/>
      <w:r w:rsidR="00D95AAE">
        <w:t xml:space="preserve">, </w:t>
      </w:r>
      <w:proofErr w:type="spellStart"/>
      <w:r w:rsidR="00D95AAE">
        <w:t>Ratchatewi</w:t>
      </w:r>
      <w:proofErr w:type="spellEnd"/>
      <w:r w:rsidR="00D95AAE">
        <w:t xml:space="preserve">, </w:t>
      </w:r>
      <w:proofErr w:type="spellStart"/>
      <w:r w:rsidR="00D95AAE">
        <w:t>Sathorn</w:t>
      </w:r>
      <w:proofErr w:type="spellEnd"/>
      <w:r w:rsidR="00D95AAE">
        <w:t xml:space="preserve">, and </w:t>
      </w:r>
      <w:proofErr w:type="spellStart"/>
      <w:r w:rsidR="00D95AAE">
        <w:t>Wattana</w:t>
      </w:r>
      <w:proofErr w:type="spellEnd"/>
      <w:r w:rsidR="00D95AAE">
        <w:t>. The dependent variable (Y) is</w:t>
      </w:r>
      <w:r w:rsidR="00F14B27">
        <w:t xml:space="preserve"> P</w:t>
      </w:r>
      <w:r w:rsidR="00D95AAE">
        <w:t>rice in term of Thai baht per person per hour. For the variables included i</w:t>
      </w:r>
      <w:r w:rsidR="00F14B27">
        <w:t>n regression equation are; (1) R</w:t>
      </w:r>
      <w:r w:rsidR="00D95AAE">
        <w:t>eview from t</w:t>
      </w:r>
      <w:r w:rsidR="00F14B27">
        <w:t>ripadvisor.com, (2) R</w:t>
      </w:r>
      <w:r w:rsidR="00D95AAE">
        <w:t xml:space="preserve">ating also from tripadvisor.com, (3) </w:t>
      </w:r>
      <w:r w:rsidR="00F14B27">
        <w:t xml:space="preserve">Social whether </w:t>
      </w:r>
      <w:r w:rsidR="00FD4FB4">
        <w:t xml:space="preserve">the place has been monthly active on Facebook or not, (4) MRTBTS for measuring distance, (5) dummies for located in hotel department or not, have parking lots or not, selling own product other than massage service or not, have its owned website or not, and located in the focusing area or not. </w:t>
      </w:r>
      <w:r w:rsidR="007D75EB">
        <w:t>From my opinion, the method applie</w:t>
      </w:r>
      <w:r w:rsidR="008130D7">
        <w:t xml:space="preserve">d in this paper is appropriated and data is reliable due the number of sample observation (237 observations). </w:t>
      </w:r>
      <w:r w:rsidR="00B01071">
        <w:t xml:space="preserve">However, there is no probability measured in this model. </w:t>
      </w:r>
    </w:p>
    <w:p w:rsidR="00FF3133" w:rsidRPr="0097564D" w:rsidRDefault="00FF3133" w:rsidP="007947A0">
      <w:pPr>
        <w:jc w:val="both"/>
      </w:pPr>
      <w:r>
        <w:tab/>
        <w:t>According to the process of analysis, the result implies that the most significant factor that impact the Thai massage is whether it locat</w:t>
      </w:r>
      <w:r w:rsidR="00406867">
        <w:t>es in hotel department or not</w:t>
      </w:r>
      <w:r>
        <w:t xml:space="preserve">. In addition, there are some several factors that also significant </w:t>
      </w:r>
      <w:r w:rsidR="0097564D">
        <w:t>to pricing method whether Thai massag</w:t>
      </w:r>
      <w:r w:rsidR="00406867">
        <w:t>e place has parking lots or not, rating of the place, and owned website or not. However, the factor of hotel department has high correlation with the parking lots</w:t>
      </w:r>
      <w:r w:rsidR="00387259">
        <w:t xml:space="preserve"> because most of the hotels are providing parking lots to their customer, so it may appear </w:t>
      </w:r>
      <w:r w:rsidR="00387259" w:rsidRPr="00387259">
        <w:t>multicollinearity problem</w:t>
      </w:r>
      <w:r w:rsidR="00387259">
        <w:t>. So the authors choose to drop out hotel department factor and, as a result, the parking lots still have significant impact to price of Thai massage same as owned website</w:t>
      </w:r>
      <w:r w:rsidR="004F3B0D">
        <w:t xml:space="preserve"> and rating</w:t>
      </w:r>
      <w:r w:rsidR="00387259">
        <w:t>. H</w:t>
      </w:r>
      <w:r w:rsidR="004F3B0D">
        <w:t xml:space="preserve">owever, there are new factors appear after this which are owned product and place near </w:t>
      </w:r>
      <w:proofErr w:type="spellStart"/>
      <w:r w:rsidR="004F3B0D">
        <w:t>Sathorn</w:t>
      </w:r>
      <w:proofErr w:type="spellEnd"/>
      <w:r w:rsidR="004F3B0D">
        <w:t xml:space="preserve">. </w:t>
      </w:r>
      <w:bookmarkStart w:id="0" w:name="_GoBack"/>
      <w:bookmarkEnd w:id="0"/>
    </w:p>
    <w:p w:rsidR="007A101A" w:rsidRDefault="00D9290D" w:rsidP="007947A0">
      <w:pPr>
        <w:jc w:val="both"/>
      </w:pPr>
      <w:r>
        <w:tab/>
        <w:t>From my point of view, the topic is quite interesting on how the price is significantly dispersed across places</w:t>
      </w:r>
      <w:r w:rsidR="00EC0A30">
        <w:t xml:space="preserve"> even with </w:t>
      </w:r>
      <w:r w:rsidR="009B76F4">
        <w:t xml:space="preserve">non-attracted place to tourist and the result is convincing because most of the significant factors are related to the convenience aspect where people might willing to pay more </w:t>
      </w:r>
      <w:r w:rsidR="00C4235C">
        <w:t xml:space="preserve">for it as well as branding loyalty. </w:t>
      </w:r>
    </w:p>
    <w:p w:rsidR="00972A3B" w:rsidRDefault="00972A3B" w:rsidP="007947A0">
      <w:pPr>
        <w:jc w:val="both"/>
      </w:pPr>
    </w:p>
    <w:sectPr w:rsidR="00972A3B" w:rsidSect="00CA4307">
      <w:pgSz w:w="11906" w:h="16838"/>
      <w:pgMar w:top="1440" w:right="1077" w:bottom="1440" w:left="107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Browallia New">
    <w:panose1 w:val="020B0604020202020204"/>
    <w:charset w:val="00"/>
    <w:family w:val="swiss"/>
    <w:pitch w:val="variable"/>
    <w:sig w:usb0="81000003" w:usb1="00000000" w:usb2="00000000" w:usb3="00000000" w:csb0="00010001" w:csb1="00000000"/>
  </w:font>
  <w:font w:name="Cambria">
    <w:panose1 w:val="02040503050406030204"/>
    <w:charset w:val="00"/>
    <w:family w:val="roman"/>
    <w:pitch w:val="variable"/>
    <w:sig w:usb0="E00006FF" w:usb1="420024FF" w:usb2="02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displayVerticalDrawingGridEvery w:val="2"/>
  <w:characterSpacingControl w:val="doNotCompress"/>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01A"/>
    <w:rsid w:val="00105780"/>
    <w:rsid w:val="00387259"/>
    <w:rsid w:val="00406867"/>
    <w:rsid w:val="004662D9"/>
    <w:rsid w:val="004678A0"/>
    <w:rsid w:val="004F3B0D"/>
    <w:rsid w:val="006375CE"/>
    <w:rsid w:val="00637EC6"/>
    <w:rsid w:val="00785D4F"/>
    <w:rsid w:val="007947A0"/>
    <w:rsid w:val="007A101A"/>
    <w:rsid w:val="007D75EB"/>
    <w:rsid w:val="008130D7"/>
    <w:rsid w:val="0088301D"/>
    <w:rsid w:val="008C5896"/>
    <w:rsid w:val="00972A3B"/>
    <w:rsid w:val="0097564D"/>
    <w:rsid w:val="00985D0A"/>
    <w:rsid w:val="009B76F4"/>
    <w:rsid w:val="00A633E1"/>
    <w:rsid w:val="00B01071"/>
    <w:rsid w:val="00C4235C"/>
    <w:rsid w:val="00C535F0"/>
    <w:rsid w:val="00CA4307"/>
    <w:rsid w:val="00D9290D"/>
    <w:rsid w:val="00D95AAE"/>
    <w:rsid w:val="00E44D8B"/>
    <w:rsid w:val="00E6393F"/>
    <w:rsid w:val="00EC0A30"/>
    <w:rsid w:val="00F14B27"/>
    <w:rsid w:val="00FD4FB4"/>
    <w:rsid w:val="00FF3133"/>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8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10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78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1</Pages>
  <Words>502</Words>
  <Characters>2866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GamSmaG</dc:creator>
  <cp:lastModifiedBy>GAM</cp:lastModifiedBy>
  <cp:revision>24</cp:revision>
  <dcterms:created xsi:type="dcterms:W3CDTF">2020-04-21T08:22:00Z</dcterms:created>
  <dcterms:modified xsi:type="dcterms:W3CDTF">2020-04-23T10:35:00Z</dcterms:modified>
</cp:coreProperties>
</file>