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AA3" w:rsidRPr="00351C5C" w:rsidRDefault="00A310DD">
      <w:pPr>
        <w:rPr>
          <w:rFonts w:cstheme="minorHAnsi"/>
          <w:b/>
          <w:bCs/>
          <w:sz w:val="24"/>
          <w:szCs w:val="24"/>
        </w:rPr>
      </w:pPr>
      <w:r w:rsidRPr="00351C5C">
        <w:rPr>
          <w:rFonts w:cstheme="minorHAnsi"/>
          <w:b/>
          <w:bCs/>
          <w:sz w:val="24"/>
          <w:szCs w:val="24"/>
        </w:rPr>
        <w:t>Solutions to recommended exercise</w:t>
      </w:r>
      <w:r w:rsidRPr="00351C5C">
        <w:rPr>
          <w:rFonts w:cstheme="minorHAnsi"/>
          <w:b/>
          <w:bCs/>
          <w:sz w:val="24"/>
          <w:szCs w:val="24"/>
        </w:rPr>
        <w:br/>
        <w:t>Chapter 0</w:t>
      </w:r>
      <w:r w:rsidR="0054530E" w:rsidRPr="00351C5C">
        <w:rPr>
          <w:rFonts w:cstheme="minorHAnsi"/>
          <w:b/>
          <w:bCs/>
          <w:sz w:val="24"/>
          <w:szCs w:val="24"/>
        </w:rPr>
        <w:t>3</w:t>
      </w:r>
      <w:r w:rsidRPr="00351C5C">
        <w:rPr>
          <w:rFonts w:cstheme="minorHAnsi"/>
          <w:b/>
          <w:bCs/>
          <w:sz w:val="24"/>
          <w:szCs w:val="24"/>
        </w:rPr>
        <w:t xml:space="preserve"> Cost </w:t>
      </w:r>
      <w:r w:rsidR="0054530E" w:rsidRPr="00351C5C">
        <w:rPr>
          <w:rFonts w:cstheme="minorHAnsi"/>
          <w:b/>
          <w:bCs/>
          <w:sz w:val="24"/>
          <w:szCs w:val="24"/>
        </w:rPr>
        <w:t>behavior</w:t>
      </w:r>
    </w:p>
    <w:p w:rsidR="0017003C" w:rsidRPr="0017003C" w:rsidRDefault="0017003C" w:rsidP="0017003C">
      <w:pPr>
        <w:spacing w:after="160" w:line="240" w:lineRule="auto"/>
        <w:rPr>
          <w:rFonts w:eastAsia="Times" w:cstheme="minorHAnsi"/>
          <w:b/>
          <w:sz w:val="24"/>
          <w:szCs w:val="24"/>
          <w:lang w:bidi="ar-SA"/>
        </w:rPr>
      </w:pPr>
      <w:r w:rsidRPr="0017003C">
        <w:rPr>
          <w:rFonts w:eastAsia="Times" w:cstheme="minorHAnsi"/>
          <w:b/>
          <w:bCs/>
          <w:sz w:val="24"/>
          <w:szCs w:val="24"/>
          <w:lang w:bidi="ar-SA"/>
        </w:rPr>
        <w:t>Exercise</w:t>
      </w:r>
      <w:r w:rsidRPr="0017003C">
        <w:rPr>
          <w:rFonts w:eastAsia="Times" w:cstheme="minorHAnsi"/>
          <w:b/>
          <w:sz w:val="24"/>
          <w:szCs w:val="24"/>
          <w:lang w:bidi="ar-SA"/>
        </w:rPr>
        <w:t xml:space="preserve"> </w:t>
      </w:r>
      <w:r w:rsidRPr="0017003C">
        <w:rPr>
          <w:rFonts w:eastAsia="Times" w:cstheme="minorHAnsi"/>
          <w:b/>
          <w:bCs/>
          <w:sz w:val="24"/>
          <w:szCs w:val="24"/>
          <w:lang w:bidi="ar-SA"/>
        </w:rPr>
        <w:t>3-1</w:t>
      </w:r>
      <w:r w:rsidRPr="0017003C">
        <w:rPr>
          <w:rFonts w:eastAsia="Times" w:cstheme="minorHAnsi"/>
          <w:b/>
          <w:sz w:val="24"/>
          <w:szCs w:val="24"/>
          <w:lang w:bidi="ar-SA"/>
        </w:rPr>
        <w:t xml:space="preserve"> </w:t>
      </w:r>
    </w:p>
    <w:tbl>
      <w:tblPr>
        <w:tblW w:w="8748" w:type="dxa"/>
        <w:tblLayout w:type="fixed"/>
        <w:tblLook w:val="0000" w:firstRow="0" w:lastRow="0" w:firstColumn="0" w:lastColumn="0" w:noHBand="0" w:noVBand="0"/>
      </w:tblPr>
      <w:tblGrid>
        <w:gridCol w:w="468"/>
        <w:gridCol w:w="4410"/>
        <w:gridCol w:w="1302"/>
        <w:gridCol w:w="1308"/>
        <w:gridCol w:w="1260"/>
      </w:tblGrid>
      <w:tr w:rsidR="0017003C" w:rsidRPr="0017003C" w:rsidTr="002C3821">
        <w:trPr>
          <w:cantSplit/>
        </w:trPr>
        <w:tc>
          <w:tcPr>
            <w:tcW w:w="468" w:type="dxa"/>
          </w:tcPr>
          <w:p w:rsidR="0017003C" w:rsidRPr="0017003C" w:rsidRDefault="0017003C" w:rsidP="0017003C">
            <w:pPr>
              <w:spacing w:after="0" w:line="320" w:lineRule="exact"/>
              <w:rPr>
                <w:rFonts w:eastAsia="Times New Roman" w:cstheme="minorHAnsi"/>
                <w:sz w:val="24"/>
                <w:szCs w:val="24"/>
                <w:lang w:bidi="ar-SA"/>
              </w:rPr>
            </w:pPr>
            <w:r w:rsidRPr="0017003C">
              <w:rPr>
                <w:rFonts w:eastAsia="Times New Roman" w:cstheme="minorHAnsi"/>
                <w:sz w:val="24"/>
                <w:szCs w:val="24"/>
                <w:lang w:bidi="ar-SA"/>
              </w:rPr>
              <w:t>1.</w:t>
            </w:r>
          </w:p>
        </w:tc>
        <w:tc>
          <w:tcPr>
            <w:tcW w:w="4410" w:type="dxa"/>
          </w:tcPr>
          <w:p w:rsidR="0017003C" w:rsidRPr="0017003C" w:rsidRDefault="0017003C" w:rsidP="0017003C">
            <w:pPr>
              <w:tabs>
                <w:tab w:val="left" w:pos="216"/>
                <w:tab w:val="left" w:pos="432"/>
                <w:tab w:val="right" w:leader="dot" w:pos="7200"/>
              </w:tabs>
              <w:spacing w:after="0" w:line="320" w:lineRule="exact"/>
              <w:ind w:left="216" w:right="172" w:hanging="216"/>
              <w:rPr>
                <w:rFonts w:eastAsia="Times New Roman" w:cstheme="minorHAnsi"/>
                <w:sz w:val="24"/>
                <w:szCs w:val="24"/>
                <w:lang w:bidi="ar-SA"/>
              </w:rPr>
            </w:pPr>
          </w:p>
        </w:tc>
        <w:tc>
          <w:tcPr>
            <w:tcW w:w="3870" w:type="dxa"/>
            <w:gridSpan w:val="3"/>
            <w:tcBorders>
              <w:bottom w:val="single" w:sz="4" w:space="0" w:color="auto"/>
            </w:tcBorders>
          </w:tcPr>
          <w:p w:rsidR="0017003C" w:rsidRPr="0017003C" w:rsidRDefault="0017003C" w:rsidP="0017003C">
            <w:pPr>
              <w:spacing w:after="0" w:line="240" w:lineRule="auto"/>
              <w:ind w:left="72" w:right="72"/>
              <w:jc w:val="center"/>
              <w:rPr>
                <w:rFonts w:eastAsia="Times New Roman" w:cstheme="minorHAnsi"/>
                <w:bCs/>
                <w:i/>
                <w:iCs/>
                <w:sz w:val="24"/>
                <w:szCs w:val="24"/>
                <w:lang w:bidi="ar-SA"/>
              </w:rPr>
            </w:pPr>
            <w:r w:rsidRPr="0017003C">
              <w:rPr>
                <w:rFonts w:eastAsia="Times New Roman" w:cstheme="minorHAnsi"/>
                <w:bCs/>
                <w:i/>
                <w:iCs/>
                <w:sz w:val="24"/>
                <w:szCs w:val="24"/>
                <w:lang w:bidi="ar-SA"/>
              </w:rPr>
              <w:t>Cups of Coffee Served</w:t>
            </w:r>
            <w:r w:rsidRPr="0017003C">
              <w:rPr>
                <w:rFonts w:eastAsia="Times New Roman" w:cstheme="minorHAnsi"/>
                <w:bCs/>
                <w:i/>
                <w:iCs/>
                <w:sz w:val="24"/>
                <w:szCs w:val="24"/>
                <w:lang w:bidi="ar-SA"/>
              </w:rPr>
              <w:br/>
              <w:t xml:space="preserve"> in a Week</w:t>
            </w:r>
          </w:p>
        </w:tc>
      </w:tr>
      <w:tr w:rsidR="0017003C" w:rsidRPr="0017003C" w:rsidTr="002C3821">
        <w:tc>
          <w:tcPr>
            <w:tcW w:w="468" w:type="dxa"/>
          </w:tcPr>
          <w:p w:rsidR="0017003C" w:rsidRPr="0017003C" w:rsidRDefault="0017003C" w:rsidP="0017003C">
            <w:pPr>
              <w:spacing w:after="0" w:line="320" w:lineRule="exact"/>
              <w:rPr>
                <w:rFonts w:eastAsia="Times New Roman" w:cstheme="minorHAnsi"/>
                <w:sz w:val="24"/>
                <w:szCs w:val="24"/>
                <w:lang w:bidi="ar-SA"/>
              </w:rPr>
            </w:pPr>
          </w:p>
        </w:tc>
        <w:tc>
          <w:tcPr>
            <w:tcW w:w="4410" w:type="dxa"/>
          </w:tcPr>
          <w:p w:rsidR="0017003C" w:rsidRPr="0017003C" w:rsidRDefault="0017003C" w:rsidP="0017003C">
            <w:pPr>
              <w:tabs>
                <w:tab w:val="left" w:pos="216"/>
                <w:tab w:val="left" w:pos="432"/>
                <w:tab w:val="right" w:leader="dot" w:pos="7200"/>
              </w:tabs>
              <w:spacing w:after="0" w:line="320" w:lineRule="exact"/>
              <w:ind w:left="216" w:right="172" w:hanging="216"/>
              <w:rPr>
                <w:rFonts w:eastAsia="Times New Roman" w:cstheme="minorHAnsi"/>
                <w:sz w:val="24"/>
                <w:szCs w:val="24"/>
                <w:lang w:bidi="ar-SA"/>
              </w:rPr>
            </w:pPr>
          </w:p>
        </w:tc>
        <w:tc>
          <w:tcPr>
            <w:tcW w:w="1302" w:type="dxa"/>
            <w:tcBorders>
              <w:top w:val="single" w:sz="4" w:space="0" w:color="auto"/>
            </w:tcBorders>
          </w:tcPr>
          <w:p w:rsidR="0017003C" w:rsidRPr="0017003C" w:rsidRDefault="0017003C" w:rsidP="0017003C">
            <w:pPr>
              <w:spacing w:after="0" w:line="320" w:lineRule="exact"/>
              <w:ind w:right="72"/>
              <w:jc w:val="right"/>
              <w:rPr>
                <w:rFonts w:eastAsia="Times New Roman" w:cstheme="minorHAnsi"/>
                <w:i/>
                <w:iCs/>
                <w:sz w:val="24"/>
                <w:szCs w:val="24"/>
                <w:lang w:bidi="ar-SA"/>
              </w:rPr>
            </w:pPr>
            <w:r w:rsidRPr="0017003C">
              <w:rPr>
                <w:rFonts w:eastAsia="Times New Roman" w:cstheme="minorHAnsi"/>
                <w:i/>
                <w:iCs/>
                <w:sz w:val="24"/>
                <w:szCs w:val="24"/>
                <w:lang w:bidi="ar-SA"/>
              </w:rPr>
              <w:t>2,000</w:t>
            </w:r>
          </w:p>
        </w:tc>
        <w:tc>
          <w:tcPr>
            <w:tcW w:w="1308" w:type="dxa"/>
            <w:tcBorders>
              <w:top w:val="single" w:sz="4" w:space="0" w:color="auto"/>
            </w:tcBorders>
          </w:tcPr>
          <w:p w:rsidR="0017003C" w:rsidRPr="0017003C" w:rsidRDefault="0017003C" w:rsidP="0017003C">
            <w:pPr>
              <w:spacing w:after="0" w:line="320" w:lineRule="exact"/>
              <w:ind w:right="72"/>
              <w:jc w:val="right"/>
              <w:rPr>
                <w:rFonts w:eastAsia="Times New Roman" w:cstheme="minorHAnsi"/>
                <w:i/>
                <w:iCs/>
                <w:sz w:val="24"/>
                <w:szCs w:val="24"/>
                <w:lang w:bidi="ar-SA"/>
              </w:rPr>
            </w:pPr>
            <w:r w:rsidRPr="0017003C">
              <w:rPr>
                <w:rFonts w:eastAsia="Times New Roman" w:cstheme="minorHAnsi"/>
                <w:i/>
                <w:iCs/>
                <w:sz w:val="24"/>
                <w:szCs w:val="24"/>
                <w:lang w:bidi="ar-SA"/>
              </w:rPr>
              <w:t>2,100</w:t>
            </w:r>
          </w:p>
        </w:tc>
        <w:tc>
          <w:tcPr>
            <w:tcW w:w="1260" w:type="dxa"/>
            <w:tcBorders>
              <w:top w:val="single" w:sz="4" w:space="0" w:color="auto"/>
            </w:tcBorders>
          </w:tcPr>
          <w:p w:rsidR="0017003C" w:rsidRPr="0017003C" w:rsidRDefault="0017003C" w:rsidP="0017003C">
            <w:pPr>
              <w:spacing w:after="0" w:line="320" w:lineRule="exact"/>
              <w:ind w:right="72"/>
              <w:jc w:val="right"/>
              <w:rPr>
                <w:rFonts w:eastAsia="Times New Roman" w:cstheme="minorHAnsi"/>
                <w:i/>
                <w:iCs/>
                <w:sz w:val="24"/>
                <w:szCs w:val="24"/>
                <w:lang w:bidi="ar-SA"/>
              </w:rPr>
            </w:pPr>
            <w:r w:rsidRPr="0017003C">
              <w:rPr>
                <w:rFonts w:eastAsia="Times New Roman" w:cstheme="minorHAnsi"/>
                <w:i/>
                <w:iCs/>
                <w:sz w:val="24"/>
                <w:szCs w:val="24"/>
                <w:lang w:bidi="ar-SA"/>
              </w:rPr>
              <w:t>2,200</w:t>
            </w:r>
          </w:p>
        </w:tc>
      </w:tr>
      <w:tr w:rsidR="0017003C" w:rsidRPr="0017003C" w:rsidTr="002C3821">
        <w:tc>
          <w:tcPr>
            <w:tcW w:w="468" w:type="dxa"/>
          </w:tcPr>
          <w:p w:rsidR="0017003C" w:rsidRPr="0017003C" w:rsidRDefault="0017003C" w:rsidP="0017003C">
            <w:pPr>
              <w:spacing w:after="0" w:line="320" w:lineRule="exact"/>
              <w:rPr>
                <w:rFonts w:eastAsia="Times New Roman" w:cstheme="minorHAnsi"/>
                <w:sz w:val="24"/>
                <w:szCs w:val="24"/>
                <w:lang w:bidi="ar-SA"/>
              </w:rPr>
            </w:pPr>
          </w:p>
        </w:tc>
        <w:tc>
          <w:tcPr>
            <w:tcW w:w="4410" w:type="dxa"/>
          </w:tcPr>
          <w:p w:rsidR="0017003C" w:rsidRPr="0017003C" w:rsidRDefault="0017003C" w:rsidP="0017003C">
            <w:pPr>
              <w:tabs>
                <w:tab w:val="left" w:pos="216"/>
                <w:tab w:val="left" w:pos="432"/>
                <w:tab w:val="right" w:leader="dot" w:pos="4032"/>
              </w:tabs>
              <w:spacing w:after="0" w:line="320" w:lineRule="exact"/>
              <w:ind w:left="216" w:right="172" w:hanging="216"/>
              <w:rPr>
                <w:rFonts w:eastAsia="Times New Roman" w:cstheme="minorHAnsi"/>
                <w:sz w:val="24"/>
                <w:szCs w:val="24"/>
                <w:lang w:bidi="ar-SA"/>
              </w:rPr>
            </w:pPr>
            <w:r w:rsidRPr="0017003C">
              <w:rPr>
                <w:rFonts w:eastAsia="Times New Roman" w:cstheme="minorHAnsi"/>
                <w:sz w:val="24"/>
                <w:szCs w:val="24"/>
                <w:lang w:bidi="ar-SA"/>
              </w:rPr>
              <w:t>Fixed cost</w:t>
            </w:r>
            <w:r w:rsidRPr="0017003C">
              <w:rPr>
                <w:rFonts w:eastAsia="Times New Roman" w:cstheme="minorHAnsi"/>
                <w:sz w:val="24"/>
                <w:szCs w:val="24"/>
                <w:lang w:bidi="ar-SA"/>
              </w:rPr>
              <w:tab/>
            </w:r>
          </w:p>
        </w:tc>
        <w:tc>
          <w:tcPr>
            <w:tcW w:w="1302" w:type="dxa"/>
          </w:tcPr>
          <w:p w:rsidR="0017003C" w:rsidRPr="0017003C" w:rsidRDefault="0017003C" w:rsidP="0017003C">
            <w:pPr>
              <w:spacing w:after="0" w:line="320" w:lineRule="exact"/>
              <w:ind w:right="72"/>
              <w:jc w:val="right"/>
              <w:rPr>
                <w:rFonts w:eastAsia="Times New Roman" w:cstheme="minorHAnsi"/>
                <w:sz w:val="24"/>
                <w:szCs w:val="24"/>
                <w:lang w:bidi="ar-SA"/>
              </w:rPr>
            </w:pPr>
            <w:r w:rsidRPr="0017003C">
              <w:rPr>
                <w:rFonts w:eastAsia="Times New Roman" w:cstheme="minorHAnsi"/>
                <w:sz w:val="24"/>
                <w:szCs w:val="24"/>
                <w:lang w:bidi="ar-SA"/>
              </w:rPr>
              <w:t>$1,200</w:t>
            </w:r>
          </w:p>
        </w:tc>
        <w:tc>
          <w:tcPr>
            <w:tcW w:w="1308" w:type="dxa"/>
          </w:tcPr>
          <w:p w:rsidR="0017003C" w:rsidRPr="0017003C" w:rsidRDefault="0017003C" w:rsidP="0017003C">
            <w:pPr>
              <w:spacing w:after="0" w:line="320" w:lineRule="exact"/>
              <w:ind w:right="72"/>
              <w:jc w:val="right"/>
              <w:rPr>
                <w:rFonts w:eastAsia="Times New Roman" w:cstheme="minorHAnsi"/>
                <w:sz w:val="24"/>
                <w:szCs w:val="24"/>
                <w:lang w:bidi="ar-SA"/>
              </w:rPr>
            </w:pPr>
            <w:r w:rsidRPr="0017003C">
              <w:rPr>
                <w:rFonts w:eastAsia="Times New Roman" w:cstheme="minorHAnsi"/>
                <w:sz w:val="24"/>
                <w:szCs w:val="24"/>
                <w:lang w:bidi="ar-SA"/>
              </w:rPr>
              <w:t>$1,200</w:t>
            </w:r>
          </w:p>
        </w:tc>
        <w:tc>
          <w:tcPr>
            <w:tcW w:w="1260" w:type="dxa"/>
          </w:tcPr>
          <w:p w:rsidR="0017003C" w:rsidRPr="0017003C" w:rsidRDefault="0017003C" w:rsidP="0017003C">
            <w:pPr>
              <w:spacing w:after="0" w:line="320" w:lineRule="exact"/>
              <w:ind w:right="72"/>
              <w:jc w:val="right"/>
              <w:rPr>
                <w:rFonts w:eastAsia="Times New Roman" w:cstheme="minorHAnsi"/>
                <w:sz w:val="24"/>
                <w:szCs w:val="24"/>
                <w:lang w:bidi="ar-SA"/>
              </w:rPr>
            </w:pPr>
            <w:r w:rsidRPr="0017003C">
              <w:rPr>
                <w:rFonts w:eastAsia="Times New Roman" w:cstheme="minorHAnsi"/>
                <w:sz w:val="24"/>
                <w:szCs w:val="24"/>
                <w:lang w:bidi="ar-SA"/>
              </w:rPr>
              <w:t>$1,200</w:t>
            </w:r>
          </w:p>
        </w:tc>
      </w:tr>
      <w:tr w:rsidR="0017003C" w:rsidRPr="0017003C" w:rsidTr="002C3821">
        <w:tc>
          <w:tcPr>
            <w:tcW w:w="468" w:type="dxa"/>
          </w:tcPr>
          <w:p w:rsidR="0017003C" w:rsidRPr="0017003C" w:rsidRDefault="0017003C" w:rsidP="0017003C">
            <w:pPr>
              <w:spacing w:after="0" w:line="320" w:lineRule="exact"/>
              <w:rPr>
                <w:rFonts w:eastAsia="Times New Roman" w:cstheme="minorHAnsi"/>
                <w:sz w:val="24"/>
                <w:szCs w:val="24"/>
                <w:lang w:bidi="ar-SA"/>
              </w:rPr>
            </w:pPr>
          </w:p>
        </w:tc>
        <w:tc>
          <w:tcPr>
            <w:tcW w:w="4410" w:type="dxa"/>
          </w:tcPr>
          <w:p w:rsidR="0017003C" w:rsidRPr="0017003C" w:rsidRDefault="0017003C" w:rsidP="0017003C">
            <w:pPr>
              <w:tabs>
                <w:tab w:val="left" w:pos="216"/>
                <w:tab w:val="left" w:pos="432"/>
                <w:tab w:val="right" w:leader="dot" w:pos="4032"/>
              </w:tabs>
              <w:spacing w:after="0" w:line="320" w:lineRule="exact"/>
              <w:ind w:left="216" w:right="172" w:hanging="216"/>
              <w:rPr>
                <w:rFonts w:eastAsia="Times New Roman" w:cstheme="minorHAnsi"/>
                <w:sz w:val="24"/>
                <w:szCs w:val="24"/>
                <w:lang w:bidi="ar-SA"/>
              </w:rPr>
            </w:pPr>
            <w:r w:rsidRPr="0017003C">
              <w:rPr>
                <w:rFonts w:eastAsia="Times New Roman" w:cstheme="minorHAnsi"/>
                <w:sz w:val="24"/>
                <w:szCs w:val="24"/>
                <w:lang w:bidi="ar-SA"/>
              </w:rPr>
              <w:t>Variable cost</w:t>
            </w:r>
            <w:r w:rsidRPr="0017003C">
              <w:rPr>
                <w:rFonts w:eastAsia="Times New Roman" w:cstheme="minorHAnsi"/>
                <w:sz w:val="24"/>
                <w:szCs w:val="24"/>
                <w:lang w:bidi="ar-SA"/>
              </w:rPr>
              <w:tab/>
            </w:r>
          </w:p>
        </w:tc>
        <w:tc>
          <w:tcPr>
            <w:tcW w:w="1302" w:type="dxa"/>
          </w:tcPr>
          <w:p w:rsidR="0017003C" w:rsidRPr="0017003C" w:rsidRDefault="0017003C" w:rsidP="0017003C">
            <w:pPr>
              <w:spacing w:after="0" w:line="320" w:lineRule="exact"/>
              <w:ind w:right="72"/>
              <w:jc w:val="right"/>
              <w:rPr>
                <w:rFonts w:eastAsia="Times New Roman" w:cstheme="minorHAnsi"/>
                <w:sz w:val="24"/>
                <w:szCs w:val="24"/>
                <w:u w:val="single"/>
                <w:lang w:bidi="ar-SA"/>
              </w:rPr>
            </w:pPr>
            <w:r w:rsidRPr="0017003C">
              <w:rPr>
                <w:rFonts w:eastAsia="Times New Roman" w:cstheme="minorHAnsi"/>
                <w:sz w:val="24"/>
                <w:szCs w:val="24"/>
                <w:u w:val="single"/>
                <w:lang w:bidi="ar-SA"/>
              </w:rPr>
              <w:t>    440</w:t>
            </w:r>
          </w:p>
        </w:tc>
        <w:tc>
          <w:tcPr>
            <w:tcW w:w="1308" w:type="dxa"/>
          </w:tcPr>
          <w:p w:rsidR="0017003C" w:rsidRPr="0017003C" w:rsidRDefault="0017003C" w:rsidP="0017003C">
            <w:pPr>
              <w:spacing w:after="0" w:line="320" w:lineRule="exact"/>
              <w:ind w:right="72"/>
              <w:jc w:val="right"/>
              <w:rPr>
                <w:rFonts w:eastAsia="Times New Roman" w:cstheme="minorHAnsi"/>
                <w:sz w:val="24"/>
                <w:szCs w:val="24"/>
                <w:u w:val="single"/>
                <w:lang w:bidi="ar-SA"/>
              </w:rPr>
            </w:pPr>
            <w:r w:rsidRPr="0017003C">
              <w:rPr>
                <w:rFonts w:eastAsia="Times New Roman" w:cstheme="minorHAnsi"/>
                <w:sz w:val="24"/>
                <w:szCs w:val="24"/>
                <w:u w:val="single"/>
                <w:lang w:bidi="ar-SA"/>
              </w:rPr>
              <w:t>    462</w:t>
            </w:r>
          </w:p>
        </w:tc>
        <w:tc>
          <w:tcPr>
            <w:tcW w:w="1260" w:type="dxa"/>
          </w:tcPr>
          <w:p w:rsidR="0017003C" w:rsidRPr="0017003C" w:rsidRDefault="0017003C" w:rsidP="0017003C">
            <w:pPr>
              <w:spacing w:after="0" w:line="320" w:lineRule="exact"/>
              <w:ind w:right="72"/>
              <w:jc w:val="right"/>
              <w:rPr>
                <w:rFonts w:eastAsia="Times New Roman" w:cstheme="minorHAnsi"/>
                <w:sz w:val="24"/>
                <w:szCs w:val="24"/>
                <w:u w:val="single"/>
                <w:lang w:bidi="ar-SA"/>
              </w:rPr>
            </w:pPr>
            <w:r w:rsidRPr="0017003C">
              <w:rPr>
                <w:rFonts w:eastAsia="Times New Roman" w:cstheme="minorHAnsi"/>
                <w:sz w:val="24"/>
                <w:szCs w:val="24"/>
                <w:u w:val="single"/>
                <w:lang w:bidi="ar-SA"/>
              </w:rPr>
              <w:t>    484</w:t>
            </w:r>
          </w:p>
        </w:tc>
      </w:tr>
      <w:tr w:rsidR="0017003C" w:rsidRPr="0017003C" w:rsidTr="002C3821">
        <w:tc>
          <w:tcPr>
            <w:tcW w:w="468" w:type="dxa"/>
          </w:tcPr>
          <w:p w:rsidR="0017003C" w:rsidRPr="0017003C" w:rsidRDefault="0017003C" w:rsidP="0017003C">
            <w:pPr>
              <w:spacing w:after="0" w:line="320" w:lineRule="exact"/>
              <w:rPr>
                <w:rFonts w:eastAsia="Times New Roman" w:cstheme="minorHAnsi"/>
                <w:sz w:val="24"/>
                <w:szCs w:val="24"/>
                <w:lang w:bidi="ar-SA"/>
              </w:rPr>
            </w:pPr>
          </w:p>
        </w:tc>
        <w:tc>
          <w:tcPr>
            <w:tcW w:w="4410" w:type="dxa"/>
          </w:tcPr>
          <w:p w:rsidR="0017003C" w:rsidRPr="0017003C" w:rsidRDefault="0017003C" w:rsidP="0017003C">
            <w:pPr>
              <w:tabs>
                <w:tab w:val="left" w:pos="216"/>
                <w:tab w:val="left" w:pos="432"/>
                <w:tab w:val="right" w:leader="dot" w:pos="4032"/>
              </w:tabs>
              <w:spacing w:after="0" w:line="320" w:lineRule="exact"/>
              <w:ind w:left="216" w:right="172" w:hanging="216"/>
              <w:jc w:val="right"/>
              <w:rPr>
                <w:rFonts w:eastAsia="Times New Roman" w:cstheme="minorHAnsi"/>
                <w:sz w:val="24"/>
                <w:szCs w:val="24"/>
                <w:lang w:bidi="ar-SA"/>
              </w:rPr>
            </w:pPr>
            <w:r w:rsidRPr="0017003C">
              <w:rPr>
                <w:rFonts w:eastAsia="Times New Roman" w:cstheme="minorHAnsi"/>
                <w:sz w:val="24"/>
                <w:szCs w:val="24"/>
                <w:lang w:bidi="ar-SA"/>
              </w:rPr>
              <w:t>Total cost</w:t>
            </w:r>
            <w:r w:rsidRPr="0017003C">
              <w:rPr>
                <w:rFonts w:eastAsia="Times New Roman" w:cstheme="minorHAnsi"/>
                <w:sz w:val="24"/>
                <w:szCs w:val="24"/>
                <w:lang w:bidi="ar-SA"/>
              </w:rPr>
              <w:tab/>
            </w:r>
          </w:p>
        </w:tc>
        <w:tc>
          <w:tcPr>
            <w:tcW w:w="1302" w:type="dxa"/>
          </w:tcPr>
          <w:p w:rsidR="0017003C" w:rsidRPr="0017003C" w:rsidRDefault="0017003C" w:rsidP="0017003C">
            <w:pPr>
              <w:spacing w:after="0" w:line="320" w:lineRule="exact"/>
              <w:ind w:right="72"/>
              <w:jc w:val="right"/>
              <w:rPr>
                <w:rFonts w:eastAsia="Times New Roman" w:cstheme="minorHAnsi"/>
                <w:sz w:val="24"/>
                <w:szCs w:val="24"/>
                <w:u w:val="double"/>
                <w:lang w:bidi="ar-SA"/>
              </w:rPr>
            </w:pPr>
            <w:r w:rsidRPr="0017003C">
              <w:rPr>
                <w:rFonts w:eastAsia="Times New Roman" w:cstheme="minorHAnsi"/>
                <w:sz w:val="24"/>
                <w:szCs w:val="24"/>
                <w:u w:val="double"/>
                <w:lang w:bidi="ar-SA"/>
              </w:rPr>
              <w:t>$1,640</w:t>
            </w:r>
          </w:p>
        </w:tc>
        <w:tc>
          <w:tcPr>
            <w:tcW w:w="1308" w:type="dxa"/>
          </w:tcPr>
          <w:p w:rsidR="0017003C" w:rsidRPr="0017003C" w:rsidRDefault="0017003C" w:rsidP="0017003C">
            <w:pPr>
              <w:spacing w:after="0" w:line="320" w:lineRule="exact"/>
              <w:ind w:right="72"/>
              <w:jc w:val="right"/>
              <w:rPr>
                <w:rFonts w:eastAsia="Times New Roman" w:cstheme="minorHAnsi"/>
                <w:sz w:val="24"/>
                <w:szCs w:val="24"/>
                <w:u w:val="double"/>
                <w:lang w:bidi="ar-SA"/>
              </w:rPr>
            </w:pPr>
            <w:r w:rsidRPr="0017003C">
              <w:rPr>
                <w:rFonts w:eastAsia="Times New Roman" w:cstheme="minorHAnsi"/>
                <w:sz w:val="24"/>
                <w:szCs w:val="24"/>
                <w:u w:val="double"/>
                <w:lang w:bidi="ar-SA"/>
              </w:rPr>
              <w:t>$1,662</w:t>
            </w:r>
          </w:p>
        </w:tc>
        <w:tc>
          <w:tcPr>
            <w:tcW w:w="1260" w:type="dxa"/>
          </w:tcPr>
          <w:p w:rsidR="0017003C" w:rsidRPr="0017003C" w:rsidRDefault="0017003C" w:rsidP="0017003C">
            <w:pPr>
              <w:spacing w:after="0" w:line="320" w:lineRule="exact"/>
              <w:ind w:right="72"/>
              <w:jc w:val="right"/>
              <w:rPr>
                <w:rFonts w:eastAsia="Times New Roman" w:cstheme="minorHAnsi"/>
                <w:sz w:val="24"/>
                <w:szCs w:val="24"/>
                <w:u w:val="double"/>
                <w:lang w:bidi="ar-SA"/>
              </w:rPr>
            </w:pPr>
            <w:r w:rsidRPr="0017003C">
              <w:rPr>
                <w:rFonts w:eastAsia="Times New Roman" w:cstheme="minorHAnsi"/>
                <w:sz w:val="24"/>
                <w:szCs w:val="24"/>
                <w:u w:val="double"/>
                <w:lang w:bidi="ar-SA"/>
              </w:rPr>
              <w:t>$1,684</w:t>
            </w:r>
          </w:p>
        </w:tc>
      </w:tr>
      <w:tr w:rsidR="0017003C" w:rsidRPr="0017003C" w:rsidTr="002C3821">
        <w:tc>
          <w:tcPr>
            <w:tcW w:w="468" w:type="dxa"/>
          </w:tcPr>
          <w:p w:rsidR="0017003C" w:rsidRPr="0017003C" w:rsidRDefault="0017003C" w:rsidP="0017003C">
            <w:pPr>
              <w:spacing w:after="0" w:line="320" w:lineRule="exact"/>
              <w:rPr>
                <w:rFonts w:eastAsia="Times New Roman" w:cstheme="minorHAnsi"/>
                <w:sz w:val="24"/>
                <w:szCs w:val="24"/>
                <w:lang w:bidi="ar-SA"/>
              </w:rPr>
            </w:pPr>
          </w:p>
        </w:tc>
        <w:tc>
          <w:tcPr>
            <w:tcW w:w="4410" w:type="dxa"/>
          </w:tcPr>
          <w:p w:rsidR="0017003C" w:rsidRPr="0017003C" w:rsidRDefault="0017003C" w:rsidP="0017003C">
            <w:pPr>
              <w:tabs>
                <w:tab w:val="left" w:pos="216"/>
                <w:tab w:val="left" w:pos="432"/>
                <w:tab w:val="right" w:leader="dot" w:pos="4032"/>
              </w:tabs>
              <w:spacing w:after="0" w:line="320" w:lineRule="exact"/>
              <w:ind w:left="216" w:right="172" w:hanging="216"/>
              <w:rPr>
                <w:rFonts w:eastAsia="Times New Roman" w:cstheme="minorHAnsi"/>
                <w:sz w:val="24"/>
                <w:szCs w:val="24"/>
                <w:lang w:bidi="ar-SA"/>
              </w:rPr>
            </w:pPr>
            <w:r w:rsidRPr="0017003C">
              <w:rPr>
                <w:rFonts w:eastAsia="Times New Roman" w:cstheme="minorHAnsi"/>
                <w:sz w:val="24"/>
                <w:szCs w:val="24"/>
                <w:lang w:bidi="ar-SA"/>
              </w:rPr>
              <w:t>Average cost per cup of coffee served *</w:t>
            </w:r>
            <w:r w:rsidRPr="0017003C">
              <w:rPr>
                <w:rFonts w:eastAsia="Times New Roman" w:cstheme="minorHAnsi"/>
                <w:sz w:val="24"/>
                <w:szCs w:val="24"/>
                <w:lang w:bidi="ar-SA"/>
              </w:rPr>
              <w:tab/>
            </w:r>
          </w:p>
        </w:tc>
        <w:tc>
          <w:tcPr>
            <w:tcW w:w="1302" w:type="dxa"/>
          </w:tcPr>
          <w:p w:rsidR="0017003C" w:rsidRPr="0017003C" w:rsidRDefault="0017003C" w:rsidP="0017003C">
            <w:pPr>
              <w:spacing w:after="0" w:line="320" w:lineRule="exact"/>
              <w:ind w:right="72"/>
              <w:jc w:val="right"/>
              <w:rPr>
                <w:rFonts w:eastAsia="Times New Roman" w:cstheme="minorHAnsi"/>
                <w:sz w:val="24"/>
                <w:szCs w:val="24"/>
                <w:lang w:bidi="ar-SA"/>
              </w:rPr>
            </w:pPr>
            <w:r w:rsidRPr="0017003C">
              <w:rPr>
                <w:rFonts w:eastAsia="Times New Roman" w:cstheme="minorHAnsi"/>
                <w:sz w:val="24"/>
                <w:szCs w:val="24"/>
                <w:lang w:bidi="ar-SA"/>
              </w:rPr>
              <w:t>$0.820</w:t>
            </w:r>
          </w:p>
        </w:tc>
        <w:tc>
          <w:tcPr>
            <w:tcW w:w="1308" w:type="dxa"/>
          </w:tcPr>
          <w:p w:rsidR="0017003C" w:rsidRPr="0017003C" w:rsidRDefault="0017003C" w:rsidP="0017003C">
            <w:pPr>
              <w:spacing w:after="0" w:line="320" w:lineRule="exact"/>
              <w:ind w:right="72"/>
              <w:jc w:val="right"/>
              <w:rPr>
                <w:rFonts w:eastAsia="Times New Roman" w:cstheme="minorHAnsi"/>
                <w:sz w:val="24"/>
                <w:szCs w:val="24"/>
                <w:lang w:bidi="ar-SA"/>
              </w:rPr>
            </w:pPr>
            <w:r w:rsidRPr="0017003C">
              <w:rPr>
                <w:rFonts w:eastAsia="Times New Roman" w:cstheme="minorHAnsi"/>
                <w:sz w:val="24"/>
                <w:szCs w:val="24"/>
                <w:lang w:bidi="ar-SA"/>
              </w:rPr>
              <w:t>$0.791</w:t>
            </w:r>
          </w:p>
        </w:tc>
        <w:tc>
          <w:tcPr>
            <w:tcW w:w="1260" w:type="dxa"/>
          </w:tcPr>
          <w:p w:rsidR="0017003C" w:rsidRPr="0017003C" w:rsidRDefault="0017003C" w:rsidP="0017003C">
            <w:pPr>
              <w:spacing w:after="0" w:line="320" w:lineRule="exact"/>
              <w:ind w:right="72"/>
              <w:jc w:val="right"/>
              <w:rPr>
                <w:rFonts w:eastAsia="Times New Roman" w:cstheme="minorHAnsi"/>
                <w:sz w:val="24"/>
                <w:szCs w:val="24"/>
                <w:lang w:bidi="ar-SA"/>
              </w:rPr>
            </w:pPr>
            <w:r w:rsidRPr="0017003C">
              <w:rPr>
                <w:rFonts w:eastAsia="Times New Roman" w:cstheme="minorHAnsi"/>
                <w:sz w:val="24"/>
                <w:szCs w:val="24"/>
                <w:lang w:bidi="ar-SA"/>
              </w:rPr>
              <w:t>$0.765</w:t>
            </w:r>
          </w:p>
        </w:tc>
      </w:tr>
    </w:tbl>
    <w:p w:rsidR="0017003C" w:rsidRPr="0017003C" w:rsidRDefault="0017003C" w:rsidP="0017003C">
      <w:pPr>
        <w:spacing w:after="0" w:line="120" w:lineRule="exact"/>
        <w:rPr>
          <w:rFonts w:eastAsia="Times New Roman" w:cstheme="minorHAnsi"/>
          <w:sz w:val="24"/>
          <w:szCs w:val="24"/>
          <w:lang w:bidi="ar-SA"/>
        </w:rPr>
      </w:pPr>
    </w:p>
    <w:p w:rsidR="0017003C" w:rsidRPr="0017003C" w:rsidRDefault="0017003C" w:rsidP="0017003C">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17003C">
        <w:rPr>
          <w:rFonts w:eastAsia="Times New Roman" w:cstheme="minorHAnsi"/>
          <w:color w:val="000000"/>
          <w:sz w:val="24"/>
          <w:szCs w:val="24"/>
          <w:lang w:bidi="ar-SA"/>
        </w:rPr>
        <w:t>* Total cost ÷ cups of coffee served in a week</w:t>
      </w:r>
    </w:p>
    <w:p w:rsidR="0017003C" w:rsidRPr="0017003C" w:rsidRDefault="0017003C" w:rsidP="0017003C">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p w:rsidR="00444DE3" w:rsidRPr="00351C5C" w:rsidRDefault="0017003C" w:rsidP="00351C5C">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17003C">
        <w:rPr>
          <w:rFonts w:eastAsia="Times New Roman" w:cstheme="minorHAnsi"/>
          <w:color w:val="000000"/>
          <w:sz w:val="24"/>
          <w:szCs w:val="24"/>
          <w:lang w:bidi="ar-SA"/>
        </w:rPr>
        <w:tab/>
        <w:t>2.</w:t>
      </w:r>
      <w:r w:rsidRPr="0017003C">
        <w:rPr>
          <w:rFonts w:eastAsia="Times New Roman" w:cstheme="minorHAnsi"/>
          <w:color w:val="000000"/>
          <w:sz w:val="24"/>
          <w:szCs w:val="24"/>
          <w:lang w:bidi="ar-SA"/>
        </w:rPr>
        <w:tab/>
        <w:t>The average cost of a cup of coffee declines as the number of cups of coffee served increases because the fixed cost is spread over more cups of coffee.</w:t>
      </w:r>
    </w:p>
    <w:p w:rsidR="00351C5C" w:rsidRDefault="00351C5C" w:rsidP="00444DE3">
      <w:pPr>
        <w:widowControl w:val="0"/>
        <w:spacing w:after="240" w:line="320" w:lineRule="atLeast"/>
        <w:rPr>
          <w:rFonts w:eastAsia="Times New Roman" w:cstheme="minorHAnsi"/>
          <w:b/>
          <w:bCs/>
          <w:color w:val="000000"/>
          <w:sz w:val="24"/>
          <w:szCs w:val="24"/>
          <w:lang w:bidi="ar-SA"/>
        </w:rPr>
      </w:pPr>
      <w:bookmarkStart w:id="0" w:name="_GoBack"/>
      <w:bookmarkEnd w:id="0"/>
    </w:p>
    <w:p w:rsidR="00444DE3" w:rsidRPr="00444DE3" w:rsidRDefault="00444DE3" w:rsidP="00444DE3">
      <w:pPr>
        <w:widowControl w:val="0"/>
        <w:spacing w:after="240" w:line="320" w:lineRule="atLeast"/>
        <w:rPr>
          <w:rFonts w:eastAsia="Times New Roman" w:cstheme="minorHAnsi"/>
          <w:color w:val="000000"/>
          <w:sz w:val="24"/>
          <w:szCs w:val="24"/>
          <w:lang w:bidi="ar-SA"/>
        </w:rPr>
      </w:pPr>
      <w:r w:rsidRPr="00444DE3">
        <w:rPr>
          <w:rFonts w:eastAsia="Times New Roman" w:cstheme="minorHAnsi"/>
          <w:b/>
          <w:bCs/>
          <w:color w:val="000000"/>
          <w:sz w:val="24"/>
          <w:szCs w:val="24"/>
          <w:lang w:bidi="ar-SA"/>
        </w:rPr>
        <w:t>Exercise 3-3</w:t>
      </w:r>
      <w:r w:rsidR="00351C5C">
        <w:rPr>
          <w:rFonts w:eastAsia="Times New Roman" w:cstheme="minorHAnsi"/>
          <w:color w:val="000000"/>
          <w:sz w:val="24"/>
          <w:szCs w:val="24"/>
          <w:lang w:bidi="ar-SA"/>
        </w:rPr>
        <w:t xml:space="preserve"> </w:t>
      </w:r>
    </w:p>
    <w:tbl>
      <w:tblPr>
        <w:tblW w:w="0" w:type="auto"/>
        <w:tblCellSpacing w:w="7" w:type="dxa"/>
        <w:tblLayout w:type="fixed"/>
        <w:tblCellMar>
          <w:left w:w="0" w:type="dxa"/>
          <w:right w:w="0" w:type="dxa"/>
        </w:tblCellMar>
        <w:tblLook w:val="0000" w:firstRow="0" w:lastRow="0" w:firstColumn="0" w:lastColumn="0" w:noHBand="0" w:noVBand="0"/>
      </w:tblPr>
      <w:tblGrid>
        <w:gridCol w:w="389"/>
        <w:gridCol w:w="3690"/>
        <w:gridCol w:w="1710"/>
        <w:gridCol w:w="1530"/>
      </w:tblGrid>
      <w:tr w:rsidR="00444DE3" w:rsidRPr="00444DE3" w:rsidTr="002C3821">
        <w:trPr>
          <w:tblCellSpacing w:w="7" w:type="dxa"/>
        </w:trPr>
        <w:tc>
          <w:tcPr>
            <w:tcW w:w="368" w:type="dxa"/>
          </w:tcPr>
          <w:p w:rsidR="00444DE3" w:rsidRPr="00444DE3" w:rsidRDefault="00444DE3" w:rsidP="00444DE3">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444DE3">
              <w:rPr>
                <w:rFonts w:eastAsia="Times New Roman" w:cstheme="minorHAnsi"/>
                <w:color w:val="000000"/>
                <w:sz w:val="24"/>
                <w:szCs w:val="24"/>
                <w:lang w:bidi="ar-SA"/>
              </w:rPr>
              <w:tab/>
              <w:t>1.</w:t>
            </w:r>
          </w:p>
        </w:tc>
        <w:tc>
          <w:tcPr>
            <w:tcW w:w="3676" w:type="dxa"/>
            <w:vAlign w:val="bottom"/>
          </w:tcPr>
          <w:p w:rsidR="00444DE3" w:rsidRPr="00444DE3" w:rsidRDefault="00444DE3" w:rsidP="00444DE3">
            <w:pPr>
              <w:spacing w:after="0" w:line="240" w:lineRule="auto"/>
              <w:ind w:left="72" w:right="72"/>
              <w:jc w:val="center"/>
              <w:rPr>
                <w:rFonts w:eastAsia="Times New Roman" w:cstheme="minorHAnsi"/>
                <w:bCs/>
                <w:i/>
                <w:iCs/>
                <w:sz w:val="24"/>
                <w:szCs w:val="24"/>
                <w:lang w:bidi="ar-SA"/>
              </w:rPr>
            </w:pPr>
          </w:p>
        </w:tc>
        <w:tc>
          <w:tcPr>
            <w:tcW w:w="1696" w:type="dxa"/>
            <w:vAlign w:val="bottom"/>
          </w:tcPr>
          <w:p w:rsidR="00444DE3" w:rsidRPr="00444DE3" w:rsidRDefault="00444DE3" w:rsidP="00444DE3">
            <w:pPr>
              <w:spacing w:after="0" w:line="240" w:lineRule="auto"/>
              <w:ind w:left="72" w:right="72"/>
              <w:jc w:val="center"/>
              <w:rPr>
                <w:rFonts w:eastAsia="Times New Roman" w:cstheme="minorHAnsi"/>
                <w:bCs/>
                <w:i/>
                <w:sz w:val="24"/>
                <w:szCs w:val="24"/>
                <w:lang w:bidi="ar-SA"/>
              </w:rPr>
            </w:pPr>
            <w:r w:rsidRPr="00444DE3">
              <w:rPr>
                <w:rFonts w:eastAsia="Times New Roman" w:cstheme="minorHAnsi"/>
                <w:bCs/>
                <w:i/>
                <w:sz w:val="24"/>
                <w:szCs w:val="24"/>
                <w:lang w:bidi="ar-SA"/>
              </w:rPr>
              <w:t>Occupancy-Days</w:t>
            </w:r>
          </w:p>
        </w:tc>
        <w:tc>
          <w:tcPr>
            <w:tcW w:w="1509" w:type="dxa"/>
            <w:vAlign w:val="bottom"/>
          </w:tcPr>
          <w:p w:rsidR="00444DE3" w:rsidRPr="00444DE3" w:rsidRDefault="00444DE3" w:rsidP="00444DE3">
            <w:pPr>
              <w:spacing w:after="0" w:line="240" w:lineRule="auto"/>
              <w:ind w:left="72" w:right="72"/>
              <w:jc w:val="center"/>
              <w:rPr>
                <w:rFonts w:eastAsia="Times New Roman" w:cstheme="minorHAnsi"/>
                <w:bCs/>
                <w:i/>
                <w:sz w:val="24"/>
                <w:szCs w:val="24"/>
                <w:lang w:bidi="ar-SA"/>
              </w:rPr>
            </w:pPr>
            <w:r w:rsidRPr="00444DE3">
              <w:rPr>
                <w:rFonts w:eastAsia="Times New Roman" w:cstheme="minorHAnsi"/>
                <w:bCs/>
                <w:i/>
                <w:sz w:val="24"/>
                <w:szCs w:val="24"/>
                <w:lang w:bidi="ar-SA"/>
              </w:rPr>
              <w:t>Electrical Costs</w:t>
            </w:r>
          </w:p>
        </w:tc>
      </w:tr>
      <w:tr w:rsidR="00444DE3" w:rsidRPr="00444DE3" w:rsidTr="002C3821">
        <w:trPr>
          <w:tblCellSpacing w:w="7" w:type="dxa"/>
        </w:trPr>
        <w:tc>
          <w:tcPr>
            <w:tcW w:w="368" w:type="dxa"/>
          </w:tcPr>
          <w:p w:rsidR="00444DE3" w:rsidRPr="00444DE3" w:rsidRDefault="00444DE3" w:rsidP="00444DE3">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p>
        </w:tc>
        <w:tc>
          <w:tcPr>
            <w:tcW w:w="3676" w:type="dxa"/>
            <w:vAlign w:val="bottom"/>
          </w:tcPr>
          <w:p w:rsidR="00444DE3" w:rsidRPr="00444DE3" w:rsidRDefault="00444DE3" w:rsidP="00444DE3">
            <w:pPr>
              <w:tabs>
                <w:tab w:val="left" w:pos="216"/>
                <w:tab w:val="left" w:pos="432"/>
                <w:tab w:val="right" w:leader="dot" w:pos="3578"/>
              </w:tabs>
              <w:spacing w:after="0" w:line="320" w:lineRule="exact"/>
              <w:ind w:left="216" w:right="172" w:hanging="216"/>
              <w:rPr>
                <w:rFonts w:eastAsia="Times New Roman" w:cstheme="minorHAnsi"/>
                <w:sz w:val="24"/>
                <w:szCs w:val="24"/>
                <w:lang w:bidi="ar-SA"/>
              </w:rPr>
            </w:pPr>
            <w:r w:rsidRPr="00444DE3">
              <w:rPr>
                <w:rFonts w:eastAsia="Times New Roman" w:cstheme="minorHAnsi"/>
                <w:sz w:val="24"/>
                <w:szCs w:val="24"/>
                <w:lang w:bidi="ar-SA"/>
              </w:rPr>
              <w:t>High activity level (August)</w:t>
            </w:r>
            <w:r w:rsidRPr="00444DE3">
              <w:rPr>
                <w:rFonts w:eastAsia="Times New Roman" w:cstheme="minorHAnsi"/>
                <w:sz w:val="24"/>
                <w:szCs w:val="24"/>
                <w:lang w:bidi="ar-SA"/>
              </w:rPr>
              <w:tab/>
            </w:r>
          </w:p>
        </w:tc>
        <w:tc>
          <w:tcPr>
            <w:tcW w:w="1696" w:type="dxa"/>
            <w:vAlign w:val="bottom"/>
          </w:tcPr>
          <w:p w:rsidR="00444DE3" w:rsidRPr="00444DE3" w:rsidRDefault="00444DE3" w:rsidP="00444DE3">
            <w:pPr>
              <w:spacing w:after="0" w:line="320" w:lineRule="exact"/>
              <w:ind w:right="428"/>
              <w:jc w:val="right"/>
              <w:rPr>
                <w:rFonts w:eastAsia="Times New Roman" w:cstheme="minorHAnsi"/>
                <w:sz w:val="24"/>
                <w:szCs w:val="24"/>
                <w:lang w:bidi="ar-SA"/>
              </w:rPr>
            </w:pPr>
            <w:r w:rsidRPr="00444DE3">
              <w:rPr>
                <w:rFonts w:eastAsia="Times New Roman" w:cstheme="minorHAnsi"/>
                <w:sz w:val="24"/>
                <w:szCs w:val="24"/>
                <w:lang w:bidi="ar-SA"/>
              </w:rPr>
              <w:t>2,406</w:t>
            </w:r>
          </w:p>
        </w:tc>
        <w:tc>
          <w:tcPr>
            <w:tcW w:w="1509" w:type="dxa"/>
            <w:vAlign w:val="bottom"/>
          </w:tcPr>
          <w:p w:rsidR="00444DE3" w:rsidRPr="00444DE3" w:rsidRDefault="00444DE3" w:rsidP="00444DE3">
            <w:pPr>
              <w:spacing w:after="0" w:line="320" w:lineRule="exact"/>
              <w:ind w:right="248"/>
              <w:jc w:val="right"/>
              <w:rPr>
                <w:rFonts w:eastAsia="Times New Roman" w:cstheme="minorHAnsi"/>
                <w:sz w:val="24"/>
                <w:szCs w:val="24"/>
                <w:lang w:bidi="ar-SA"/>
              </w:rPr>
            </w:pPr>
            <w:r w:rsidRPr="00444DE3">
              <w:rPr>
                <w:rFonts w:eastAsia="Times New Roman" w:cstheme="minorHAnsi"/>
                <w:sz w:val="24"/>
                <w:szCs w:val="24"/>
                <w:lang w:bidi="ar-SA"/>
              </w:rPr>
              <w:t>$5,148</w:t>
            </w:r>
          </w:p>
        </w:tc>
      </w:tr>
      <w:tr w:rsidR="00444DE3" w:rsidRPr="00444DE3" w:rsidTr="002C3821">
        <w:trPr>
          <w:tblCellSpacing w:w="7" w:type="dxa"/>
        </w:trPr>
        <w:tc>
          <w:tcPr>
            <w:tcW w:w="368" w:type="dxa"/>
          </w:tcPr>
          <w:p w:rsidR="00444DE3" w:rsidRPr="00444DE3" w:rsidRDefault="00444DE3" w:rsidP="00444DE3">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p>
        </w:tc>
        <w:tc>
          <w:tcPr>
            <w:tcW w:w="3676" w:type="dxa"/>
            <w:vAlign w:val="bottom"/>
          </w:tcPr>
          <w:p w:rsidR="00444DE3" w:rsidRPr="00444DE3" w:rsidRDefault="00444DE3" w:rsidP="00444DE3">
            <w:pPr>
              <w:tabs>
                <w:tab w:val="left" w:pos="216"/>
                <w:tab w:val="left" w:pos="432"/>
                <w:tab w:val="right" w:leader="dot" w:pos="3578"/>
              </w:tabs>
              <w:spacing w:after="0" w:line="320" w:lineRule="exact"/>
              <w:ind w:left="216" w:right="172" w:hanging="216"/>
              <w:rPr>
                <w:rFonts w:eastAsia="Times New Roman" w:cstheme="minorHAnsi"/>
                <w:sz w:val="24"/>
                <w:szCs w:val="24"/>
                <w:lang w:bidi="ar-SA"/>
              </w:rPr>
            </w:pPr>
            <w:r w:rsidRPr="00444DE3">
              <w:rPr>
                <w:rFonts w:eastAsia="Times New Roman" w:cstheme="minorHAnsi"/>
                <w:sz w:val="24"/>
                <w:szCs w:val="24"/>
                <w:lang w:bidi="ar-SA"/>
              </w:rPr>
              <w:t>Low activity level (October)</w:t>
            </w:r>
            <w:r w:rsidRPr="00444DE3">
              <w:rPr>
                <w:rFonts w:eastAsia="Times New Roman" w:cstheme="minorHAnsi"/>
                <w:sz w:val="24"/>
                <w:szCs w:val="24"/>
                <w:lang w:bidi="ar-SA"/>
              </w:rPr>
              <w:tab/>
            </w:r>
          </w:p>
        </w:tc>
        <w:tc>
          <w:tcPr>
            <w:tcW w:w="1696" w:type="dxa"/>
            <w:vAlign w:val="bottom"/>
          </w:tcPr>
          <w:p w:rsidR="00444DE3" w:rsidRPr="00444DE3" w:rsidRDefault="00444DE3" w:rsidP="00444DE3">
            <w:pPr>
              <w:spacing w:after="0" w:line="320" w:lineRule="exact"/>
              <w:ind w:right="428"/>
              <w:jc w:val="right"/>
              <w:rPr>
                <w:rFonts w:eastAsia="Times New Roman" w:cstheme="minorHAnsi"/>
                <w:sz w:val="24"/>
                <w:szCs w:val="24"/>
                <w:lang w:bidi="ar-SA"/>
              </w:rPr>
            </w:pPr>
            <w:r w:rsidRPr="00444DE3">
              <w:rPr>
                <w:rFonts w:eastAsia="Times New Roman" w:cstheme="minorHAnsi"/>
                <w:sz w:val="24"/>
                <w:szCs w:val="24"/>
                <w:u w:val="single"/>
                <w:lang w:bidi="ar-SA"/>
              </w:rPr>
              <w:t>  124</w:t>
            </w:r>
          </w:p>
        </w:tc>
        <w:tc>
          <w:tcPr>
            <w:tcW w:w="1509" w:type="dxa"/>
            <w:vAlign w:val="bottom"/>
          </w:tcPr>
          <w:p w:rsidR="00444DE3" w:rsidRPr="00444DE3" w:rsidRDefault="00444DE3" w:rsidP="00444DE3">
            <w:pPr>
              <w:spacing w:after="0" w:line="320" w:lineRule="exact"/>
              <w:ind w:right="248"/>
              <w:jc w:val="right"/>
              <w:rPr>
                <w:rFonts w:eastAsia="Times New Roman" w:cstheme="minorHAnsi"/>
                <w:sz w:val="24"/>
                <w:szCs w:val="24"/>
                <w:lang w:bidi="ar-SA"/>
              </w:rPr>
            </w:pPr>
            <w:r w:rsidRPr="00444DE3">
              <w:rPr>
                <w:rFonts w:eastAsia="Times New Roman" w:cstheme="minorHAnsi"/>
                <w:sz w:val="24"/>
                <w:szCs w:val="24"/>
                <w:u w:val="single"/>
                <w:lang w:bidi="ar-SA"/>
              </w:rPr>
              <w:t> 1,588</w:t>
            </w:r>
          </w:p>
        </w:tc>
      </w:tr>
      <w:tr w:rsidR="00444DE3" w:rsidRPr="00444DE3" w:rsidTr="002C3821">
        <w:trPr>
          <w:tblCellSpacing w:w="7" w:type="dxa"/>
        </w:trPr>
        <w:tc>
          <w:tcPr>
            <w:tcW w:w="368" w:type="dxa"/>
          </w:tcPr>
          <w:p w:rsidR="00444DE3" w:rsidRPr="00444DE3" w:rsidRDefault="00444DE3" w:rsidP="00444DE3">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p>
        </w:tc>
        <w:tc>
          <w:tcPr>
            <w:tcW w:w="3676" w:type="dxa"/>
            <w:vAlign w:val="bottom"/>
          </w:tcPr>
          <w:p w:rsidR="00444DE3" w:rsidRPr="00444DE3" w:rsidRDefault="00444DE3" w:rsidP="00444DE3">
            <w:pPr>
              <w:tabs>
                <w:tab w:val="left" w:pos="216"/>
                <w:tab w:val="left" w:pos="432"/>
                <w:tab w:val="right" w:leader="dot" w:pos="3578"/>
              </w:tabs>
              <w:spacing w:after="0" w:line="320" w:lineRule="exact"/>
              <w:ind w:left="216" w:right="172" w:hanging="216"/>
              <w:rPr>
                <w:rFonts w:eastAsia="Times New Roman" w:cstheme="minorHAnsi"/>
                <w:sz w:val="24"/>
                <w:szCs w:val="24"/>
                <w:lang w:bidi="ar-SA"/>
              </w:rPr>
            </w:pPr>
            <w:r w:rsidRPr="00444DE3">
              <w:rPr>
                <w:rFonts w:eastAsia="Times New Roman" w:cstheme="minorHAnsi"/>
                <w:sz w:val="24"/>
                <w:szCs w:val="24"/>
                <w:lang w:bidi="ar-SA"/>
              </w:rPr>
              <w:t>Change</w:t>
            </w:r>
            <w:r w:rsidRPr="00444DE3">
              <w:rPr>
                <w:rFonts w:eastAsia="Times New Roman" w:cstheme="minorHAnsi"/>
                <w:sz w:val="24"/>
                <w:szCs w:val="24"/>
                <w:lang w:bidi="ar-SA"/>
              </w:rPr>
              <w:tab/>
            </w:r>
          </w:p>
        </w:tc>
        <w:tc>
          <w:tcPr>
            <w:tcW w:w="1696" w:type="dxa"/>
            <w:vAlign w:val="bottom"/>
          </w:tcPr>
          <w:p w:rsidR="00444DE3" w:rsidRPr="00444DE3" w:rsidRDefault="00444DE3" w:rsidP="00444DE3">
            <w:pPr>
              <w:spacing w:after="0" w:line="320" w:lineRule="exact"/>
              <w:ind w:right="428"/>
              <w:jc w:val="right"/>
              <w:rPr>
                <w:rFonts w:eastAsia="Times New Roman" w:cstheme="minorHAnsi"/>
                <w:sz w:val="24"/>
                <w:szCs w:val="24"/>
                <w:lang w:bidi="ar-SA"/>
              </w:rPr>
            </w:pPr>
            <w:r w:rsidRPr="00444DE3">
              <w:rPr>
                <w:rFonts w:eastAsia="Times New Roman" w:cstheme="minorHAnsi"/>
                <w:sz w:val="24"/>
                <w:szCs w:val="24"/>
                <w:u w:val="double"/>
                <w:lang w:bidi="ar-SA"/>
              </w:rPr>
              <w:t>2,282</w:t>
            </w:r>
          </w:p>
        </w:tc>
        <w:tc>
          <w:tcPr>
            <w:tcW w:w="1509" w:type="dxa"/>
            <w:vAlign w:val="bottom"/>
          </w:tcPr>
          <w:p w:rsidR="00444DE3" w:rsidRPr="00444DE3" w:rsidRDefault="00444DE3" w:rsidP="00444DE3">
            <w:pPr>
              <w:spacing w:after="0" w:line="320" w:lineRule="exact"/>
              <w:ind w:right="248"/>
              <w:jc w:val="right"/>
              <w:rPr>
                <w:rFonts w:eastAsia="Times New Roman" w:cstheme="minorHAnsi"/>
                <w:sz w:val="24"/>
                <w:szCs w:val="24"/>
                <w:lang w:bidi="ar-SA"/>
              </w:rPr>
            </w:pPr>
            <w:r w:rsidRPr="00444DE3">
              <w:rPr>
                <w:rFonts w:eastAsia="Times New Roman" w:cstheme="minorHAnsi"/>
                <w:sz w:val="24"/>
                <w:szCs w:val="24"/>
                <w:u w:val="double"/>
                <w:lang w:bidi="ar-SA"/>
              </w:rPr>
              <w:t>$3,560</w:t>
            </w:r>
          </w:p>
        </w:tc>
      </w:tr>
    </w:tbl>
    <w:p w:rsidR="00444DE3" w:rsidRPr="00444DE3" w:rsidRDefault="00444DE3" w:rsidP="00444DE3">
      <w:pPr>
        <w:spacing w:after="0" w:line="120" w:lineRule="exact"/>
        <w:rPr>
          <w:rFonts w:eastAsia="Times New Roman" w:cstheme="minorHAnsi"/>
          <w:sz w:val="24"/>
          <w:szCs w:val="24"/>
          <w:lang w:bidi="ar-SA"/>
        </w:rPr>
      </w:pPr>
    </w:p>
    <w:p w:rsidR="00444DE3" w:rsidRPr="00444DE3" w:rsidRDefault="00444DE3" w:rsidP="00444DE3">
      <w:pPr>
        <w:tabs>
          <w:tab w:val="right" w:pos="1890"/>
          <w:tab w:val="left" w:pos="1980"/>
        </w:tabs>
        <w:spacing w:after="0" w:line="240" w:lineRule="auto"/>
        <w:rPr>
          <w:rFonts w:eastAsia="Times New Roman" w:cstheme="minorHAnsi"/>
          <w:sz w:val="24"/>
          <w:szCs w:val="24"/>
          <w:lang w:bidi="ar-SA"/>
        </w:rPr>
      </w:pPr>
      <w:r w:rsidRPr="00444DE3">
        <w:rPr>
          <w:rFonts w:eastAsia="Times New Roman" w:cstheme="minorHAnsi"/>
          <w:sz w:val="24"/>
          <w:szCs w:val="24"/>
          <w:lang w:bidi="ar-SA"/>
        </w:rPr>
        <w:tab/>
        <w:t>Variable cost</w:t>
      </w:r>
      <w:r w:rsidRPr="00444DE3">
        <w:rPr>
          <w:rFonts w:eastAsia="Times New Roman" w:cstheme="minorHAnsi"/>
          <w:sz w:val="24"/>
          <w:szCs w:val="24"/>
          <w:lang w:bidi="ar-SA"/>
        </w:rPr>
        <w:tab/>
        <w:t>= Change in cost ÷ Change in activity</w:t>
      </w:r>
    </w:p>
    <w:p w:rsidR="00444DE3" w:rsidRPr="00444DE3" w:rsidRDefault="00444DE3" w:rsidP="00444DE3">
      <w:pPr>
        <w:tabs>
          <w:tab w:val="right" w:pos="1890"/>
          <w:tab w:val="left" w:pos="1980"/>
        </w:tabs>
        <w:spacing w:after="0" w:line="240" w:lineRule="auto"/>
        <w:rPr>
          <w:rFonts w:eastAsia="Times New Roman" w:cstheme="minorHAnsi"/>
          <w:sz w:val="24"/>
          <w:szCs w:val="24"/>
          <w:lang w:bidi="ar-SA"/>
        </w:rPr>
      </w:pPr>
      <w:r w:rsidRPr="00444DE3">
        <w:rPr>
          <w:rFonts w:eastAsia="Times New Roman" w:cstheme="minorHAnsi"/>
          <w:sz w:val="24"/>
          <w:szCs w:val="24"/>
          <w:lang w:bidi="ar-SA"/>
        </w:rPr>
        <w:tab/>
      </w:r>
      <w:r w:rsidRPr="00444DE3">
        <w:rPr>
          <w:rFonts w:eastAsia="Times New Roman" w:cstheme="minorHAnsi"/>
          <w:sz w:val="24"/>
          <w:szCs w:val="24"/>
          <w:lang w:bidi="ar-SA"/>
        </w:rPr>
        <w:tab/>
        <w:t>= $3,560 ÷ 2,282 occupancy-days</w:t>
      </w:r>
    </w:p>
    <w:p w:rsidR="00444DE3" w:rsidRPr="00444DE3" w:rsidRDefault="00444DE3" w:rsidP="00444DE3">
      <w:pPr>
        <w:tabs>
          <w:tab w:val="right" w:pos="1890"/>
          <w:tab w:val="left" w:pos="1980"/>
        </w:tabs>
        <w:spacing w:after="0" w:line="240" w:lineRule="auto"/>
        <w:rPr>
          <w:rFonts w:eastAsia="Times New Roman" w:cstheme="minorHAnsi"/>
          <w:sz w:val="24"/>
          <w:szCs w:val="24"/>
          <w:lang w:bidi="ar-SA"/>
        </w:rPr>
      </w:pPr>
      <w:r w:rsidRPr="00444DE3">
        <w:rPr>
          <w:rFonts w:eastAsia="Times New Roman" w:cstheme="minorHAnsi"/>
          <w:sz w:val="24"/>
          <w:szCs w:val="24"/>
          <w:lang w:bidi="ar-SA"/>
        </w:rPr>
        <w:tab/>
      </w:r>
      <w:r w:rsidRPr="00444DE3">
        <w:rPr>
          <w:rFonts w:eastAsia="Times New Roman" w:cstheme="minorHAnsi"/>
          <w:sz w:val="24"/>
          <w:szCs w:val="24"/>
          <w:lang w:bidi="ar-SA"/>
        </w:rPr>
        <w:tab/>
        <w:t>= $1.56 per occupancy-day</w:t>
      </w:r>
    </w:p>
    <w:p w:rsidR="00444DE3" w:rsidRPr="00444DE3" w:rsidRDefault="00444DE3" w:rsidP="00444DE3">
      <w:pPr>
        <w:spacing w:after="0" w:line="120" w:lineRule="exact"/>
        <w:rPr>
          <w:rFonts w:eastAsia="Times New Roman" w:cstheme="minorHAnsi"/>
          <w:sz w:val="24"/>
          <w:szCs w:val="24"/>
          <w:lang w:bidi="ar-SA"/>
        </w:rPr>
      </w:pPr>
    </w:p>
    <w:tbl>
      <w:tblPr>
        <w:tblW w:w="0" w:type="auto"/>
        <w:tblCellSpacing w:w="7" w:type="dxa"/>
        <w:tblLayout w:type="fixed"/>
        <w:tblCellMar>
          <w:left w:w="0" w:type="dxa"/>
          <w:right w:w="0" w:type="dxa"/>
        </w:tblCellMar>
        <w:tblLook w:val="0000" w:firstRow="0" w:lastRow="0" w:firstColumn="0" w:lastColumn="0" w:noHBand="0" w:noVBand="0"/>
      </w:tblPr>
      <w:tblGrid>
        <w:gridCol w:w="389"/>
        <w:gridCol w:w="7020"/>
        <w:gridCol w:w="1080"/>
      </w:tblGrid>
      <w:tr w:rsidR="00444DE3" w:rsidRPr="00444DE3" w:rsidTr="002C3821">
        <w:trPr>
          <w:tblCellSpacing w:w="7" w:type="dxa"/>
        </w:trPr>
        <w:tc>
          <w:tcPr>
            <w:tcW w:w="368" w:type="dxa"/>
            <w:vAlign w:val="bottom"/>
          </w:tcPr>
          <w:p w:rsidR="00444DE3" w:rsidRPr="00444DE3" w:rsidRDefault="00444DE3" w:rsidP="00444DE3">
            <w:pPr>
              <w:spacing w:after="0" w:line="320" w:lineRule="exact"/>
              <w:ind w:right="72"/>
              <w:jc w:val="right"/>
              <w:rPr>
                <w:rFonts w:eastAsia="Times New Roman" w:cstheme="minorHAnsi"/>
                <w:sz w:val="24"/>
                <w:szCs w:val="24"/>
                <w:lang w:bidi="ar-SA"/>
              </w:rPr>
            </w:pPr>
          </w:p>
        </w:tc>
        <w:tc>
          <w:tcPr>
            <w:tcW w:w="7006" w:type="dxa"/>
            <w:vAlign w:val="bottom"/>
          </w:tcPr>
          <w:p w:rsidR="00444DE3" w:rsidRPr="00444DE3" w:rsidRDefault="00444DE3" w:rsidP="00444DE3">
            <w:pPr>
              <w:tabs>
                <w:tab w:val="left" w:pos="216"/>
                <w:tab w:val="left" w:pos="432"/>
                <w:tab w:val="right" w:leader="dot" w:pos="6818"/>
              </w:tabs>
              <w:spacing w:after="0" w:line="320" w:lineRule="exact"/>
              <w:ind w:left="216" w:right="172" w:hanging="216"/>
              <w:rPr>
                <w:rFonts w:eastAsia="Times New Roman" w:cstheme="minorHAnsi"/>
                <w:sz w:val="24"/>
                <w:szCs w:val="24"/>
                <w:lang w:bidi="ar-SA"/>
              </w:rPr>
            </w:pPr>
            <w:r w:rsidRPr="00444DE3">
              <w:rPr>
                <w:rFonts w:eastAsia="Times New Roman" w:cstheme="minorHAnsi"/>
                <w:sz w:val="24"/>
                <w:szCs w:val="24"/>
                <w:lang w:bidi="ar-SA"/>
              </w:rPr>
              <w:t>Total cost (August)</w:t>
            </w:r>
            <w:r w:rsidRPr="00444DE3">
              <w:rPr>
                <w:rFonts w:eastAsia="Times New Roman" w:cstheme="minorHAnsi"/>
                <w:sz w:val="24"/>
                <w:szCs w:val="24"/>
                <w:lang w:bidi="ar-SA"/>
              </w:rPr>
              <w:tab/>
            </w:r>
          </w:p>
        </w:tc>
        <w:tc>
          <w:tcPr>
            <w:tcW w:w="1059" w:type="dxa"/>
            <w:vAlign w:val="bottom"/>
          </w:tcPr>
          <w:p w:rsidR="00444DE3" w:rsidRPr="00444DE3" w:rsidRDefault="00444DE3" w:rsidP="00444DE3">
            <w:pPr>
              <w:spacing w:after="0" w:line="320" w:lineRule="exact"/>
              <w:ind w:right="72"/>
              <w:jc w:val="right"/>
              <w:rPr>
                <w:rFonts w:eastAsia="Times New Roman" w:cstheme="minorHAnsi"/>
                <w:sz w:val="24"/>
                <w:szCs w:val="24"/>
                <w:lang w:bidi="ar-SA"/>
              </w:rPr>
            </w:pPr>
            <w:r w:rsidRPr="00444DE3">
              <w:rPr>
                <w:rFonts w:eastAsia="Times New Roman" w:cstheme="minorHAnsi"/>
                <w:sz w:val="24"/>
                <w:szCs w:val="24"/>
                <w:lang w:bidi="ar-SA"/>
              </w:rPr>
              <w:t>$5,148</w:t>
            </w:r>
          </w:p>
        </w:tc>
      </w:tr>
      <w:tr w:rsidR="00444DE3" w:rsidRPr="00444DE3" w:rsidTr="002C3821">
        <w:trPr>
          <w:tblCellSpacing w:w="7" w:type="dxa"/>
        </w:trPr>
        <w:tc>
          <w:tcPr>
            <w:tcW w:w="368" w:type="dxa"/>
            <w:vAlign w:val="bottom"/>
          </w:tcPr>
          <w:p w:rsidR="00444DE3" w:rsidRPr="00444DE3" w:rsidRDefault="00444DE3" w:rsidP="00444DE3">
            <w:pPr>
              <w:spacing w:after="0" w:line="320" w:lineRule="exact"/>
              <w:ind w:right="72"/>
              <w:jc w:val="right"/>
              <w:rPr>
                <w:rFonts w:eastAsia="Times New Roman" w:cstheme="minorHAnsi"/>
                <w:sz w:val="24"/>
                <w:szCs w:val="24"/>
                <w:lang w:bidi="ar-SA"/>
              </w:rPr>
            </w:pPr>
          </w:p>
        </w:tc>
        <w:tc>
          <w:tcPr>
            <w:tcW w:w="7006" w:type="dxa"/>
            <w:vAlign w:val="bottom"/>
          </w:tcPr>
          <w:p w:rsidR="00444DE3" w:rsidRPr="00444DE3" w:rsidRDefault="00444DE3" w:rsidP="00444DE3">
            <w:pPr>
              <w:tabs>
                <w:tab w:val="left" w:pos="216"/>
                <w:tab w:val="left" w:pos="432"/>
                <w:tab w:val="right" w:leader="dot" w:pos="6818"/>
              </w:tabs>
              <w:spacing w:after="0" w:line="320" w:lineRule="exact"/>
              <w:ind w:left="216" w:right="172" w:hanging="216"/>
              <w:rPr>
                <w:rFonts w:eastAsia="Times New Roman" w:cstheme="minorHAnsi"/>
                <w:sz w:val="24"/>
                <w:szCs w:val="24"/>
                <w:lang w:bidi="ar-SA"/>
              </w:rPr>
            </w:pPr>
            <w:r w:rsidRPr="00444DE3">
              <w:rPr>
                <w:rFonts w:eastAsia="Times New Roman" w:cstheme="minorHAnsi"/>
                <w:sz w:val="24"/>
                <w:szCs w:val="24"/>
                <w:lang w:bidi="ar-SA"/>
              </w:rPr>
              <w:t xml:space="preserve">Variable cost element </w:t>
            </w:r>
            <w:r w:rsidRPr="00444DE3">
              <w:rPr>
                <w:rFonts w:eastAsia="Times New Roman" w:cstheme="minorHAnsi"/>
                <w:sz w:val="24"/>
                <w:szCs w:val="24"/>
                <w:lang w:bidi="ar-SA"/>
              </w:rPr>
              <w:br/>
              <w:t>($1.56 per occupancy-day × 2,406 occupancy-days)</w:t>
            </w:r>
            <w:r w:rsidRPr="00444DE3">
              <w:rPr>
                <w:rFonts w:eastAsia="Times New Roman" w:cstheme="minorHAnsi"/>
                <w:sz w:val="24"/>
                <w:szCs w:val="24"/>
                <w:lang w:bidi="ar-SA"/>
              </w:rPr>
              <w:tab/>
            </w:r>
          </w:p>
        </w:tc>
        <w:tc>
          <w:tcPr>
            <w:tcW w:w="1059" w:type="dxa"/>
            <w:vAlign w:val="bottom"/>
          </w:tcPr>
          <w:p w:rsidR="00444DE3" w:rsidRPr="00444DE3" w:rsidRDefault="00444DE3" w:rsidP="00444DE3">
            <w:pPr>
              <w:spacing w:after="0" w:line="320" w:lineRule="exact"/>
              <w:ind w:right="72"/>
              <w:jc w:val="right"/>
              <w:rPr>
                <w:rFonts w:eastAsia="Times New Roman" w:cstheme="minorHAnsi"/>
                <w:sz w:val="24"/>
                <w:szCs w:val="24"/>
                <w:lang w:bidi="ar-SA"/>
              </w:rPr>
            </w:pPr>
            <w:r w:rsidRPr="00444DE3">
              <w:rPr>
                <w:rFonts w:eastAsia="Times New Roman" w:cstheme="minorHAnsi"/>
                <w:sz w:val="24"/>
                <w:szCs w:val="24"/>
                <w:u w:val="single"/>
                <w:lang w:bidi="ar-SA"/>
              </w:rPr>
              <w:t> 3,753</w:t>
            </w:r>
          </w:p>
        </w:tc>
      </w:tr>
      <w:tr w:rsidR="00444DE3" w:rsidRPr="00444DE3" w:rsidTr="002C3821">
        <w:trPr>
          <w:tblCellSpacing w:w="7" w:type="dxa"/>
        </w:trPr>
        <w:tc>
          <w:tcPr>
            <w:tcW w:w="368" w:type="dxa"/>
            <w:vAlign w:val="bottom"/>
          </w:tcPr>
          <w:p w:rsidR="00444DE3" w:rsidRPr="00444DE3" w:rsidRDefault="00444DE3" w:rsidP="00444DE3">
            <w:pPr>
              <w:spacing w:after="0" w:line="320" w:lineRule="exact"/>
              <w:ind w:right="72"/>
              <w:jc w:val="right"/>
              <w:rPr>
                <w:rFonts w:eastAsia="Times New Roman" w:cstheme="minorHAnsi"/>
                <w:sz w:val="24"/>
                <w:szCs w:val="24"/>
                <w:lang w:bidi="ar-SA"/>
              </w:rPr>
            </w:pPr>
          </w:p>
        </w:tc>
        <w:tc>
          <w:tcPr>
            <w:tcW w:w="7006" w:type="dxa"/>
            <w:vAlign w:val="bottom"/>
          </w:tcPr>
          <w:p w:rsidR="00444DE3" w:rsidRPr="00444DE3" w:rsidRDefault="00444DE3" w:rsidP="00444DE3">
            <w:pPr>
              <w:tabs>
                <w:tab w:val="left" w:pos="216"/>
                <w:tab w:val="left" w:pos="432"/>
                <w:tab w:val="right" w:leader="dot" w:pos="6818"/>
              </w:tabs>
              <w:spacing w:after="0" w:line="320" w:lineRule="exact"/>
              <w:ind w:left="216" w:right="172" w:hanging="216"/>
              <w:rPr>
                <w:rFonts w:eastAsia="Times New Roman" w:cstheme="minorHAnsi"/>
                <w:sz w:val="24"/>
                <w:szCs w:val="24"/>
                <w:lang w:bidi="ar-SA"/>
              </w:rPr>
            </w:pPr>
            <w:r w:rsidRPr="00444DE3">
              <w:rPr>
                <w:rFonts w:eastAsia="Times New Roman" w:cstheme="minorHAnsi"/>
                <w:sz w:val="24"/>
                <w:szCs w:val="24"/>
                <w:lang w:bidi="ar-SA"/>
              </w:rPr>
              <w:t>Fixed cost element</w:t>
            </w:r>
            <w:r w:rsidRPr="00444DE3">
              <w:rPr>
                <w:rFonts w:eastAsia="Times New Roman" w:cstheme="minorHAnsi"/>
                <w:sz w:val="24"/>
                <w:szCs w:val="24"/>
                <w:lang w:bidi="ar-SA"/>
              </w:rPr>
              <w:tab/>
            </w:r>
          </w:p>
        </w:tc>
        <w:tc>
          <w:tcPr>
            <w:tcW w:w="1059" w:type="dxa"/>
            <w:vAlign w:val="bottom"/>
          </w:tcPr>
          <w:p w:rsidR="00444DE3" w:rsidRPr="00444DE3" w:rsidRDefault="00444DE3" w:rsidP="00444DE3">
            <w:pPr>
              <w:spacing w:after="0" w:line="320" w:lineRule="exact"/>
              <w:ind w:right="72"/>
              <w:jc w:val="right"/>
              <w:rPr>
                <w:rFonts w:eastAsia="Times New Roman" w:cstheme="minorHAnsi"/>
                <w:sz w:val="24"/>
                <w:szCs w:val="24"/>
                <w:lang w:bidi="ar-SA"/>
              </w:rPr>
            </w:pPr>
            <w:r w:rsidRPr="00444DE3">
              <w:rPr>
                <w:rFonts w:eastAsia="Times New Roman" w:cstheme="minorHAnsi"/>
                <w:sz w:val="24"/>
                <w:szCs w:val="24"/>
                <w:u w:val="double"/>
                <w:lang w:bidi="ar-SA"/>
              </w:rPr>
              <w:t>$1,395</w:t>
            </w:r>
          </w:p>
        </w:tc>
      </w:tr>
    </w:tbl>
    <w:p w:rsidR="00444DE3" w:rsidRPr="00444DE3" w:rsidRDefault="00444DE3" w:rsidP="00444DE3">
      <w:pPr>
        <w:spacing w:after="0" w:line="240" w:lineRule="auto"/>
        <w:rPr>
          <w:rFonts w:eastAsia="Times New Roman" w:cstheme="minorHAnsi"/>
          <w:sz w:val="24"/>
          <w:szCs w:val="24"/>
          <w:lang w:bidi="ar-SA"/>
        </w:rPr>
      </w:pPr>
    </w:p>
    <w:p w:rsidR="00444DE3" w:rsidRPr="00444DE3" w:rsidRDefault="00444DE3" w:rsidP="00444DE3">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444DE3">
        <w:rPr>
          <w:rFonts w:eastAsia="Times New Roman" w:cstheme="minorHAnsi"/>
          <w:color w:val="000000"/>
          <w:sz w:val="24"/>
          <w:szCs w:val="24"/>
          <w:lang w:bidi="ar-SA"/>
        </w:rPr>
        <w:tab/>
        <w:t>2.</w:t>
      </w:r>
      <w:r w:rsidRPr="00444DE3">
        <w:rPr>
          <w:rFonts w:eastAsia="Times New Roman" w:cstheme="minorHAnsi"/>
          <w:color w:val="000000"/>
          <w:sz w:val="24"/>
          <w:szCs w:val="24"/>
          <w:lang w:bidi="ar-SA"/>
        </w:rPr>
        <w:tab/>
        <w:t>Electrical costs may reflect seasonal factors other than just the variation in occupancy days. For example, common areas such as the reception area must be lighted for longer periods during the winter than in the summer. This will result in seasonal fluctuations in the fixed electrical costs.</w:t>
      </w:r>
      <w:r w:rsidRPr="00444DE3">
        <w:rPr>
          <w:rFonts w:eastAsia="Times New Roman" w:cstheme="minorHAnsi"/>
          <w:color w:val="000000"/>
          <w:sz w:val="24"/>
          <w:szCs w:val="24"/>
          <w:lang w:bidi="ar-SA"/>
        </w:rPr>
        <w:br/>
      </w:r>
      <w:r w:rsidRPr="00444DE3">
        <w:rPr>
          <w:rFonts w:eastAsia="Times New Roman" w:cstheme="minorHAnsi"/>
          <w:color w:val="000000"/>
          <w:sz w:val="24"/>
          <w:szCs w:val="24"/>
          <w:lang w:bidi="ar-SA"/>
        </w:rPr>
        <w:tab/>
      </w:r>
      <w:r w:rsidRPr="00444DE3">
        <w:rPr>
          <w:rFonts w:eastAsia="Times New Roman" w:cstheme="minorHAnsi"/>
          <w:color w:val="000000"/>
          <w:sz w:val="24"/>
          <w:szCs w:val="24"/>
          <w:lang w:bidi="ar-SA"/>
        </w:rPr>
        <w:tab/>
        <w:t>Additionally, fixed costs will be affected by the number of days in a month. In other words, costs like the costs of lighting common areas are variable with respect to the number of days in the month, but are fixed with respect to how many rooms are occupied during the month.</w:t>
      </w:r>
      <w:r w:rsidRPr="00444DE3">
        <w:rPr>
          <w:rFonts w:eastAsia="Times New Roman" w:cstheme="minorHAnsi"/>
          <w:color w:val="000000"/>
          <w:sz w:val="24"/>
          <w:szCs w:val="24"/>
          <w:lang w:bidi="ar-SA"/>
        </w:rPr>
        <w:br/>
      </w:r>
      <w:r w:rsidRPr="00444DE3">
        <w:rPr>
          <w:rFonts w:eastAsia="Times New Roman" w:cstheme="minorHAnsi"/>
          <w:color w:val="000000"/>
          <w:sz w:val="24"/>
          <w:szCs w:val="24"/>
          <w:lang w:bidi="ar-SA"/>
        </w:rPr>
        <w:tab/>
      </w:r>
      <w:r w:rsidRPr="00444DE3">
        <w:rPr>
          <w:rFonts w:eastAsia="Times New Roman" w:cstheme="minorHAnsi"/>
          <w:color w:val="000000"/>
          <w:sz w:val="24"/>
          <w:szCs w:val="24"/>
          <w:lang w:bidi="ar-SA"/>
        </w:rPr>
        <w:tab/>
        <w:t>Other, less systematic, factors may also affect electrical costs such as the frugality of individual guests. Some guests will turn off lights when they leave a room. Others will not.</w:t>
      </w:r>
    </w:p>
    <w:p w:rsidR="00444DE3" w:rsidRPr="00444DE3" w:rsidRDefault="00444DE3" w:rsidP="00444DE3">
      <w:pPr>
        <w:widowControl w:val="0"/>
        <w:spacing w:after="240" w:line="320" w:lineRule="atLeast"/>
        <w:rPr>
          <w:rFonts w:eastAsia="Times New Roman" w:cstheme="minorHAnsi"/>
          <w:b/>
          <w:color w:val="000000"/>
          <w:kern w:val="1"/>
          <w:sz w:val="24"/>
          <w:szCs w:val="24"/>
          <w:lang w:bidi="ar-SA"/>
        </w:rPr>
      </w:pPr>
      <w:r w:rsidRPr="00444DE3">
        <w:rPr>
          <w:rFonts w:eastAsia="Times New Roman" w:cstheme="minorHAnsi"/>
          <w:b/>
          <w:color w:val="000000"/>
          <w:kern w:val="1"/>
          <w:sz w:val="24"/>
          <w:szCs w:val="24"/>
          <w:lang w:bidi="ar-SA"/>
        </w:rPr>
        <w:lastRenderedPageBreak/>
        <w:t xml:space="preserve">Exercise 3-9 </w:t>
      </w:r>
    </w:p>
    <w:p w:rsidR="00444DE3" w:rsidRPr="00444DE3" w:rsidRDefault="00444DE3" w:rsidP="00444DE3">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444DE3">
        <w:rPr>
          <w:rFonts w:eastAsia="Times New Roman" w:cstheme="minorHAnsi"/>
          <w:color w:val="000000"/>
          <w:sz w:val="24"/>
          <w:szCs w:val="24"/>
          <w:lang w:bidi="ar-SA"/>
        </w:rPr>
        <w:t>1. Traditional income statement</w:t>
      </w:r>
    </w:p>
    <w:p w:rsidR="00444DE3" w:rsidRPr="00444DE3" w:rsidRDefault="00444DE3" w:rsidP="00444DE3">
      <w:pPr>
        <w:spacing w:after="0" w:line="120" w:lineRule="exact"/>
        <w:rPr>
          <w:rFonts w:eastAsia="Times New Roman" w:cstheme="minorHAnsi"/>
          <w:sz w:val="24"/>
          <w:szCs w:val="24"/>
          <w:lang w:bidi="ar-SA"/>
        </w:rPr>
      </w:pPr>
    </w:p>
    <w:tbl>
      <w:tblPr>
        <w:tblW w:w="9360" w:type="dxa"/>
        <w:tblCellSpacing w:w="7" w:type="dxa"/>
        <w:tblInd w:w="29" w:type="dxa"/>
        <w:tblLayout w:type="fixed"/>
        <w:tblCellMar>
          <w:left w:w="0" w:type="dxa"/>
          <w:right w:w="0" w:type="dxa"/>
        </w:tblCellMar>
        <w:tblLook w:val="0000" w:firstRow="0" w:lastRow="0" w:firstColumn="0" w:lastColumn="0" w:noHBand="0" w:noVBand="0"/>
      </w:tblPr>
      <w:tblGrid>
        <w:gridCol w:w="6555"/>
        <w:gridCol w:w="1403"/>
        <w:gridCol w:w="1402"/>
      </w:tblGrid>
      <w:tr w:rsidR="00444DE3" w:rsidRPr="00444DE3" w:rsidTr="002C3821">
        <w:trPr>
          <w:cantSplit/>
          <w:tblCellSpacing w:w="7" w:type="dxa"/>
        </w:trPr>
        <w:tc>
          <w:tcPr>
            <w:tcW w:w="9332" w:type="dxa"/>
            <w:gridSpan w:val="3"/>
            <w:vAlign w:val="bottom"/>
          </w:tcPr>
          <w:p w:rsidR="00444DE3" w:rsidRPr="00444DE3" w:rsidRDefault="00444DE3" w:rsidP="00444DE3">
            <w:pPr>
              <w:spacing w:after="0" w:line="320" w:lineRule="exact"/>
              <w:jc w:val="center"/>
              <w:rPr>
                <w:rFonts w:eastAsia="Times New Roman" w:cstheme="minorHAnsi"/>
                <w:kern w:val="1"/>
                <w:sz w:val="24"/>
                <w:szCs w:val="24"/>
                <w:lang w:bidi="ar-SA"/>
              </w:rPr>
            </w:pPr>
            <w:r w:rsidRPr="00444DE3">
              <w:rPr>
                <w:rFonts w:eastAsia="Times New Roman" w:cstheme="minorHAnsi"/>
                <w:kern w:val="1"/>
                <w:sz w:val="24"/>
                <w:szCs w:val="24"/>
                <w:lang w:bidi="ar-SA"/>
              </w:rPr>
              <w:t>Cherokee, Inc.</w:t>
            </w:r>
          </w:p>
          <w:p w:rsidR="00444DE3" w:rsidRPr="00444DE3" w:rsidRDefault="00444DE3" w:rsidP="00444DE3">
            <w:pPr>
              <w:spacing w:after="0" w:line="320" w:lineRule="exact"/>
              <w:jc w:val="center"/>
              <w:rPr>
                <w:rFonts w:eastAsia="Times New Roman" w:cstheme="minorHAnsi"/>
                <w:kern w:val="1"/>
                <w:sz w:val="24"/>
                <w:szCs w:val="24"/>
                <w:lang w:bidi="ar-SA"/>
              </w:rPr>
            </w:pPr>
            <w:r w:rsidRPr="00444DE3">
              <w:rPr>
                <w:rFonts w:eastAsia="Times New Roman" w:cstheme="minorHAnsi"/>
                <w:kern w:val="1"/>
                <w:sz w:val="24"/>
                <w:szCs w:val="24"/>
                <w:lang w:bidi="ar-SA"/>
              </w:rPr>
              <w:t>Traditional Income Statement</w:t>
            </w:r>
          </w:p>
          <w:p w:rsidR="00444DE3" w:rsidRPr="00444DE3" w:rsidRDefault="00444DE3" w:rsidP="00444DE3">
            <w:pPr>
              <w:spacing w:after="0" w:line="120" w:lineRule="exact"/>
              <w:rPr>
                <w:rFonts w:eastAsia="Times New Roman" w:cstheme="minorHAnsi"/>
                <w:kern w:val="1"/>
                <w:sz w:val="24"/>
                <w:szCs w:val="24"/>
                <w:lang w:bidi="ar-SA"/>
              </w:rPr>
            </w:pPr>
          </w:p>
        </w:tc>
      </w:tr>
      <w:tr w:rsidR="00444DE3" w:rsidRPr="00444DE3" w:rsidTr="002C3821">
        <w:trPr>
          <w:tblCellSpacing w:w="7" w:type="dxa"/>
        </w:trPr>
        <w:tc>
          <w:tcPr>
            <w:tcW w:w="6534" w:type="dxa"/>
            <w:vAlign w:val="bottom"/>
          </w:tcPr>
          <w:p w:rsidR="00444DE3" w:rsidRPr="00444DE3" w:rsidRDefault="00444DE3" w:rsidP="00444DE3">
            <w:pPr>
              <w:tabs>
                <w:tab w:val="left" w:pos="216"/>
                <w:tab w:val="left" w:pos="432"/>
                <w:tab w:val="right" w:leader="dot" w:pos="6098"/>
              </w:tabs>
              <w:spacing w:after="0" w:line="320" w:lineRule="exact"/>
              <w:ind w:left="216" w:right="172" w:hanging="216"/>
              <w:rPr>
                <w:rFonts w:eastAsia="Times New Roman" w:cstheme="minorHAnsi"/>
                <w:kern w:val="1"/>
                <w:sz w:val="24"/>
                <w:szCs w:val="24"/>
                <w:lang w:bidi="ar-SA"/>
              </w:rPr>
            </w:pPr>
            <w:r w:rsidRPr="00444DE3">
              <w:rPr>
                <w:rFonts w:eastAsia="Times New Roman" w:cstheme="minorHAnsi"/>
                <w:kern w:val="1"/>
                <w:sz w:val="24"/>
                <w:szCs w:val="24"/>
                <w:lang w:bidi="ar-SA"/>
              </w:rPr>
              <w:t>Sales ($30 per unit × 20,000 units)</w:t>
            </w:r>
            <w:r w:rsidRPr="00444DE3">
              <w:rPr>
                <w:rFonts w:eastAsia="Times New Roman" w:cstheme="minorHAnsi"/>
                <w:kern w:val="1"/>
                <w:sz w:val="24"/>
                <w:szCs w:val="24"/>
                <w:lang w:bidi="ar-SA"/>
              </w:rPr>
              <w:tab/>
            </w:r>
          </w:p>
        </w:tc>
        <w:tc>
          <w:tcPr>
            <w:tcW w:w="1389"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p>
        </w:tc>
        <w:tc>
          <w:tcPr>
            <w:tcW w:w="1381"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r w:rsidRPr="00444DE3">
              <w:rPr>
                <w:rFonts w:eastAsia="Times New Roman" w:cstheme="minorHAnsi"/>
                <w:kern w:val="1"/>
                <w:sz w:val="24"/>
                <w:szCs w:val="24"/>
                <w:lang w:bidi="ar-SA"/>
              </w:rPr>
              <w:t>$600,000</w:t>
            </w:r>
          </w:p>
        </w:tc>
      </w:tr>
      <w:tr w:rsidR="00444DE3" w:rsidRPr="00444DE3" w:rsidTr="002C3821">
        <w:trPr>
          <w:tblCellSpacing w:w="7" w:type="dxa"/>
        </w:trPr>
        <w:tc>
          <w:tcPr>
            <w:tcW w:w="6534" w:type="dxa"/>
            <w:vAlign w:val="bottom"/>
          </w:tcPr>
          <w:p w:rsidR="00444DE3" w:rsidRPr="00444DE3" w:rsidRDefault="00444DE3" w:rsidP="00444DE3">
            <w:pPr>
              <w:tabs>
                <w:tab w:val="left" w:pos="511"/>
                <w:tab w:val="right" w:leader="dot" w:pos="6098"/>
              </w:tabs>
              <w:spacing w:after="0" w:line="320" w:lineRule="exact"/>
              <w:ind w:left="216" w:right="172" w:hanging="216"/>
              <w:rPr>
                <w:rFonts w:eastAsia="Times New Roman" w:cstheme="minorHAnsi"/>
                <w:kern w:val="1"/>
                <w:sz w:val="24"/>
                <w:szCs w:val="24"/>
                <w:lang w:bidi="ar-SA"/>
              </w:rPr>
            </w:pPr>
            <w:r w:rsidRPr="00444DE3">
              <w:rPr>
                <w:rFonts w:eastAsia="Times New Roman" w:cstheme="minorHAnsi"/>
                <w:kern w:val="1"/>
                <w:sz w:val="24"/>
                <w:szCs w:val="24"/>
                <w:lang w:bidi="ar-SA"/>
              </w:rPr>
              <w:t xml:space="preserve">Cost of goods sold </w:t>
            </w:r>
            <w:r w:rsidRPr="00444DE3">
              <w:rPr>
                <w:rFonts w:eastAsia="Times New Roman" w:cstheme="minorHAnsi"/>
                <w:kern w:val="1"/>
                <w:sz w:val="24"/>
                <w:szCs w:val="24"/>
                <w:lang w:bidi="ar-SA"/>
              </w:rPr>
              <w:br/>
              <w:t>($24,000 + $180,000 – $44,000)</w:t>
            </w:r>
            <w:r w:rsidRPr="00444DE3">
              <w:rPr>
                <w:rFonts w:eastAsia="Times New Roman" w:cstheme="minorHAnsi"/>
                <w:kern w:val="1"/>
                <w:sz w:val="24"/>
                <w:szCs w:val="24"/>
                <w:lang w:bidi="ar-SA"/>
              </w:rPr>
              <w:tab/>
            </w:r>
          </w:p>
        </w:tc>
        <w:tc>
          <w:tcPr>
            <w:tcW w:w="1389"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p>
        </w:tc>
        <w:tc>
          <w:tcPr>
            <w:tcW w:w="1381" w:type="dxa"/>
            <w:vAlign w:val="bottom"/>
          </w:tcPr>
          <w:p w:rsidR="00444DE3" w:rsidRPr="00444DE3" w:rsidRDefault="00444DE3" w:rsidP="00444DE3">
            <w:pPr>
              <w:spacing w:after="0" w:line="320" w:lineRule="exact"/>
              <w:ind w:right="72"/>
              <w:jc w:val="right"/>
              <w:rPr>
                <w:rFonts w:eastAsia="Times New Roman" w:cstheme="minorHAnsi"/>
                <w:kern w:val="1"/>
                <w:sz w:val="24"/>
                <w:szCs w:val="24"/>
                <w:u w:val="single"/>
                <w:lang w:bidi="ar-SA"/>
              </w:rPr>
            </w:pPr>
            <w:r w:rsidRPr="00444DE3">
              <w:rPr>
                <w:rFonts w:eastAsia="Times New Roman" w:cstheme="minorHAnsi"/>
                <w:kern w:val="1"/>
                <w:sz w:val="24"/>
                <w:szCs w:val="24"/>
                <w:u w:val="single"/>
                <w:lang w:bidi="ar-SA"/>
              </w:rPr>
              <w:t>160,000</w:t>
            </w:r>
          </w:p>
        </w:tc>
      </w:tr>
      <w:tr w:rsidR="00444DE3" w:rsidRPr="00444DE3" w:rsidTr="002C3821">
        <w:trPr>
          <w:tblCellSpacing w:w="7" w:type="dxa"/>
        </w:trPr>
        <w:tc>
          <w:tcPr>
            <w:tcW w:w="6534" w:type="dxa"/>
            <w:vAlign w:val="bottom"/>
          </w:tcPr>
          <w:p w:rsidR="00444DE3" w:rsidRPr="00444DE3" w:rsidRDefault="00444DE3" w:rsidP="00444DE3">
            <w:pPr>
              <w:tabs>
                <w:tab w:val="left" w:pos="216"/>
                <w:tab w:val="left" w:pos="432"/>
                <w:tab w:val="right" w:leader="dot" w:pos="6098"/>
              </w:tabs>
              <w:spacing w:after="0" w:line="320" w:lineRule="exact"/>
              <w:ind w:left="216" w:right="172" w:hanging="216"/>
              <w:rPr>
                <w:rFonts w:eastAsia="Times New Roman" w:cstheme="minorHAnsi"/>
                <w:kern w:val="1"/>
                <w:sz w:val="24"/>
                <w:szCs w:val="24"/>
                <w:lang w:bidi="ar-SA"/>
              </w:rPr>
            </w:pPr>
            <w:r w:rsidRPr="00444DE3">
              <w:rPr>
                <w:rFonts w:eastAsia="Times New Roman" w:cstheme="minorHAnsi"/>
                <w:kern w:val="1"/>
                <w:sz w:val="24"/>
                <w:szCs w:val="24"/>
                <w:lang w:bidi="ar-SA"/>
              </w:rPr>
              <w:t>Gross margin</w:t>
            </w:r>
            <w:r w:rsidRPr="00444DE3">
              <w:rPr>
                <w:rFonts w:eastAsia="Times New Roman" w:cstheme="minorHAnsi"/>
                <w:kern w:val="1"/>
                <w:sz w:val="24"/>
                <w:szCs w:val="24"/>
                <w:lang w:bidi="ar-SA"/>
              </w:rPr>
              <w:tab/>
            </w:r>
          </w:p>
        </w:tc>
        <w:tc>
          <w:tcPr>
            <w:tcW w:w="1389"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p>
        </w:tc>
        <w:tc>
          <w:tcPr>
            <w:tcW w:w="1381"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r w:rsidRPr="00444DE3">
              <w:rPr>
                <w:rFonts w:eastAsia="Times New Roman" w:cstheme="minorHAnsi"/>
                <w:kern w:val="1"/>
                <w:sz w:val="24"/>
                <w:szCs w:val="24"/>
                <w:lang w:bidi="ar-SA"/>
              </w:rPr>
              <w:t>440,000</w:t>
            </w:r>
          </w:p>
        </w:tc>
      </w:tr>
      <w:tr w:rsidR="00444DE3" w:rsidRPr="00444DE3" w:rsidTr="002C3821">
        <w:trPr>
          <w:tblCellSpacing w:w="7" w:type="dxa"/>
        </w:trPr>
        <w:tc>
          <w:tcPr>
            <w:tcW w:w="6534" w:type="dxa"/>
            <w:vAlign w:val="bottom"/>
          </w:tcPr>
          <w:p w:rsidR="00444DE3" w:rsidRPr="00444DE3" w:rsidRDefault="00444DE3" w:rsidP="00444DE3">
            <w:pPr>
              <w:tabs>
                <w:tab w:val="left" w:pos="216"/>
                <w:tab w:val="left" w:pos="432"/>
                <w:tab w:val="right" w:leader="dot" w:pos="6098"/>
              </w:tabs>
              <w:spacing w:after="0" w:line="320" w:lineRule="exact"/>
              <w:ind w:left="216" w:right="172" w:hanging="216"/>
              <w:rPr>
                <w:rFonts w:eastAsia="Times New Roman" w:cstheme="minorHAnsi"/>
                <w:kern w:val="1"/>
                <w:sz w:val="24"/>
                <w:szCs w:val="24"/>
                <w:lang w:bidi="ar-SA"/>
              </w:rPr>
            </w:pPr>
            <w:r w:rsidRPr="00444DE3">
              <w:rPr>
                <w:rFonts w:eastAsia="Times New Roman" w:cstheme="minorHAnsi"/>
                <w:kern w:val="1"/>
                <w:sz w:val="24"/>
                <w:szCs w:val="24"/>
                <w:lang w:bidi="ar-SA"/>
              </w:rPr>
              <w:t>Selling and administrative expenses:</w:t>
            </w:r>
          </w:p>
        </w:tc>
        <w:tc>
          <w:tcPr>
            <w:tcW w:w="1389"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p>
        </w:tc>
        <w:tc>
          <w:tcPr>
            <w:tcW w:w="1381"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p>
        </w:tc>
      </w:tr>
      <w:tr w:rsidR="00444DE3" w:rsidRPr="00444DE3" w:rsidTr="002C3821">
        <w:trPr>
          <w:tblCellSpacing w:w="7" w:type="dxa"/>
        </w:trPr>
        <w:tc>
          <w:tcPr>
            <w:tcW w:w="6534" w:type="dxa"/>
            <w:vAlign w:val="bottom"/>
          </w:tcPr>
          <w:p w:rsidR="00444DE3" w:rsidRPr="00444DE3" w:rsidRDefault="00444DE3" w:rsidP="00444DE3">
            <w:pPr>
              <w:tabs>
                <w:tab w:val="left" w:pos="216"/>
                <w:tab w:val="left" w:pos="432"/>
                <w:tab w:val="right" w:leader="dot" w:pos="6098"/>
              </w:tabs>
              <w:spacing w:after="0" w:line="320" w:lineRule="exact"/>
              <w:ind w:left="432" w:right="172" w:hanging="216"/>
              <w:rPr>
                <w:rFonts w:eastAsia="Times New Roman" w:cstheme="minorHAnsi"/>
                <w:kern w:val="1"/>
                <w:sz w:val="24"/>
                <w:szCs w:val="24"/>
                <w:lang w:bidi="ar-SA"/>
              </w:rPr>
            </w:pPr>
            <w:r w:rsidRPr="00444DE3">
              <w:rPr>
                <w:rFonts w:eastAsia="Times New Roman" w:cstheme="minorHAnsi"/>
                <w:kern w:val="1"/>
                <w:sz w:val="24"/>
                <w:szCs w:val="24"/>
                <w:lang w:bidi="ar-SA"/>
              </w:rPr>
              <w:t>Selling expenses</w:t>
            </w:r>
            <w:r w:rsidRPr="00444DE3">
              <w:rPr>
                <w:rFonts w:eastAsia="Times New Roman" w:cstheme="minorHAnsi"/>
                <w:kern w:val="1"/>
                <w:sz w:val="24"/>
                <w:szCs w:val="24"/>
                <w:lang w:bidi="ar-SA"/>
              </w:rPr>
              <w:br/>
              <w:t>(($4 per unit × 20,000 units) + $40,000)</w:t>
            </w:r>
            <w:r w:rsidRPr="00444DE3">
              <w:rPr>
                <w:rFonts w:eastAsia="Times New Roman" w:cstheme="minorHAnsi"/>
                <w:kern w:val="1"/>
                <w:sz w:val="24"/>
                <w:szCs w:val="24"/>
                <w:lang w:bidi="ar-SA"/>
              </w:rPr>
              <w:tab/>
            </w:r>
          </w:p>
        </w:tc>
        <w:tc>
          <w:tcPr>
            <w:tcW w:w="1389"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r w:rsidRPr="00444DE3">
              <w:rPr>
                <w:rFonts w:eastAsia="Times New Roman" w:cstheme="minorHAnsi"/>
                <w:kern w:val="1"/>
                <w:sz w:val="24"/>
                <w:szCs w:val="24"/>
                <w:lang w:bidi="ar-SA"/>
              </w:rPr>
              <w:t>120,000</w:t>
            </w:r>
          </w:p>
        </w:tc>
        <w:tc>
          <w:tcPr>
            <w:tcW w:w="1381"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p>
        </w:tc>
      </w:tr>
      <w:tr w:rsidR="00444DE3" w:rsidRPr="00444DE3" w:rsidTr="002C3821">
        <w:trPr>
          <w:tblCellSpacing w:w="7" w:type="dxa"/>
        </w:trPr>
        <w:tc>
          <w:tcPr>
            <w:tcW w:w="6534" w:type="dxa"/>
            <w:vAlign w:val="bottom"/>
          </w:tcPr>
          <w:p w:rsidR="00444DE3" w:rsidRPr="00444DE3" w:rsidRDefault="00444DE3" w:rsidP="00444DE3">
            <w:pPr>
              <w:tabs>
                <w:tab w:val="left" w:pos="216"/>
                <w:tab w:val="left" w:pos="432"/>
                <w:tab w:val="right" w:leader="dot" w:pos="6098"/>
              </w:tabs>
              <w:spacing w:after="0" w:line="320" w:lineRule="exact"/>
              <w:ind w:left="432" w:right="172" w:hanging="216"/>
              <w:rPr>
                <w:rFonts w:eastAsia="Times New Roman" w:cstheme="minorHAnsi"/>
                <w:kern w:val="1"/>
                <w:sz w:val="24"/>
                <w:szCs w:val="24"/>
                <w:lang w:bidi="ar-SA"/>
              </w:rPr>
            </w:pPr>
            <w:r w:rsidRPr="00444DE3">
              <w:rPr>
                <w:rFonts w:eastAsia="Times New Roman" w:cstheme="minorHAnsi"/>
                <w:kern w:val="1"/>
                <w:sz w:val="24"/>
                <w:szCs w:val="24"/>
                <w:lang w:bidi="ar-SA"/>
              </w:rPr>
              <w:t xml:space="preserve">Administrative expenses </w:t>
            </w:r>
            <w:r w:rsidRPr="00444DE3">
              <w:rPr>
                <w:rFonts w:eastAsia="Times New Roman" w:cstheme="minorHAnsi"/>
                <w:kern w:val="1"/>
                <w:sz w:val="24"/>
                <w:szCs w:val="24"/>
                <w:lang w:bidi="ar-SA"/>
              </w:rPr>
              <w:br/>
              <w:t>(($2 per unit × 20,000 units) + $30,000)</w:t>
            </w:r>
            <w:r w:rsidRPr="00444DE3">
              <w:rPr>
                <w:rFonts w:eastAsia="Times New Roman" w:cstheme="minorHAnsi"/>
                <w:kern w:val="1"/>
                <w:sz w:val="24"/>
                <w:szCs w:val="24"/>
                <w:lang w:bidi="ar-SA"/>
              </w:rPr>
              <w:tab/>
            </w:r>
          </w:p>
        </w:tc>
        <w:tc>
          <w:tcPr>
            <w:tcW w:w="1389" w:type="dxa"/>
            <w:vAlign w:val="bottom"/>
          </w:tcPr>
          <w:p w:rsidR="00444DE3" w:rsidRPr="00444DE3" w:rsidRDefault="00444DE3" w:rsidP="00444DE3">
            <w:pPr>
              <w:spacing w:after="0" w:line="320" w:lineRule="exact"/>
              <w:ind w:right="72"/>
              <w:jc w:val="right"/>
              <w:rPr>
                <w:rFonts w:eastAsia="Times New Roman" w:cstheme="minorHAnsi"/>
                <w:kern w:val="1"/>
                <w:sz w:val="24"/>
                <w:szCs w:val="24"/>
                <w:u w:val="single"/>
                <w:lang w:bidi="ar-SA"/>
              </w:rPr>
            </w:pPr>
            <w:r w:rsidRPr="00444DE3">
              <w:rPr>
                <w:rFonts w:eastAsia="Times New Roman" w:cstheme="minorHAnsi"/>
                <w:kern w:val="1"/>
                <w:sz w:val="24"/>
                <w:szCs w:val="24"/>
                <w:u w:val="single"/>
                <w:lang w:bidi="ar-SA"/>
              </w:rPr>
              <w:t> 70,000</w:t>
            </w:r>
          </w:p>
        </w:tc>
        <w:tc>
          <w:tcPr>
            <w:tcW w:w="1381" w:type="dxa"/>
            <w:vAlign w:val="bottom"/>
          </w:tcPr>
          <w:p w:rsidR="00444DE3" w:rsidRPr="00444DE3" w:rsidRDefault="00444DE3" w:rsidP="00444DE3">
            <w:pPr>
              <w:spacing w:after="0" w:line="320" w:lineRule="exact"/>
              <w:ind w:right="72"/>
              <w:jc w:val="right"/>
              <w:rPr>
                <w:rFonts w:eastAsia="Times New Roman" w:cstheme="minorHAnsi"/>
                <w:kern w:val="1"/>
                <w:sz w:val="24"/>
                <w:szCs w:val="24"/>
                <w:u w:val="single"/>
                <w:lang w:bidi="ar-SA"/>
              </w:rPr>
            </w:pPr>
            <w:r w:rsidRPr="00444DE3">
              <w:rPr>
                <w:rFonts w:eastAsia="Times New Roman" w:cstheme="minorHAnsi"/>
                <w:kern w:val="1"/>
                <w:sz w:val="24"/>
                <w:szCs w:val="24"/>
                <w:u w:val="single"/>
                <w:lang w:bidi="ar-SA"/>
              </w:rPr>
              <w:t> 190,000</w:t>
            </w:r>
          </w:p>
        </w:tc>
      </w:tr>
      <w:tr w:rsidR="00444DE3" w:rsidRPr="00444DE3" w:rsidTr="002C3821">
        <w:trPr>
          <w:tblCellSpacing w:w="7" w:type="dxa"/>
        </w:trPr>
        <w:tc>
          <w:tcPr>
            <w:tcW w:w="6534" w:type="dxa"/>
            <w:vAlign w:val="bottom"/>
          </w:tcPr>
          <w:p w:rsidR="00444DE3" w:rsidRPr="00444DE3" w:rsidRDefault="00444DE3" w:rsidP="00444DE3">
            <w:pPr>
              <w:tabs>
                <w:tab w:val="left" w:pos="216"/>
                <w:tab w:val="left" w:pos="432"/>
                <w:tab w:val="right" w:leader="dot" w:pos="6098"/>
              </w:tabs>
              <w:spacing w:after="0" w:line="320" w:lineRule="exact"/>
              <w:ind w:left="216" w:right="172" w:hanging="216"/>
              <w:rPr>
                <w:rFonts w:eastAsia="Times New Roman" w:cstheme="minorHAnsi"/>
                <w:kern w:val="1"/>
                <w:sz w:val="24"/>
                <w:szCs w:val="24"/>
                <w:lang w:bidi="ar-SA"/>
              </w:rPr>
            </w:pPr>
            <w:r w:rsidRPr="00444DE3">
              <w:rPr>
                <w:rFonts w:eastAsia="Times New Roman" w:cstheme="minorHAnsi"/>
                <w:kern w:val="1"/>
                <w:sz w:val="24"/>
                <w:szCs w:val="24"/>
                <w:lang w:bidi="ar-SA"/>
              </w:rPr>
              <w:t>Net operating income</w:t>
            </w:r>
            <w:r w:rsidRPr="00444DE3">
              <w:rPr>
                <w:rFonts w:eastAsia="Times New Roman" w:cstheme="minorHAnsi"/>
                <w:kern w:val="1"/>
                <w:sz w:val="24"/>
                <w:szCs w:val="24"/>
                <w:lang w:bidi="ar-SA"/>
              </w:rPr>
              <w:tab/>
            </w:r>
          </w:p>
        </w:tc>
        <w:tc>
          <w:tcPr>
            <w:tcW w:w="1389"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p>
        </w:tc>
        <w:tc>
          <w:tcPr>
            <w:tcW w:w="1381" w:type="dxa"/>
            <w:vAlign w:val="bottom"/>
          </w:tcPr>
          <w:p w:rsidR="00444DE3" w:rsidRPr="00444DE3" w:rsidRDefault="00444DE3" w:rsidP="00444DE3">
            <w:pPr>
              <w:spacing w:after="0" w:line="320" w:lineRule="exact"/>
              <w:ind w:right="72"/>
              <w:jc w:val="right"/>
              <w:rPr>
                <w:rFonts w:eastAsia="Times New Roman" w:cstheme="minorHAnsi"/>
                <w:kern w:val="1"/>
                <w:sz w:val="24"/>
                <w:szCs w:val="24"/>
                <w:u w:val="double"/>
                <w:lang w:bidi="ar-SA"/>
              </w:rPr>
            </w:pPr>
            <w:r w:rsidRPr="00444DE3">
              <w:rPr>
                <w:rFonts w:eastAsia="Times New Roman" w:cstheme="minorHAnsi"/>
                <w:kern w:val="1"/>
                <w:sz w:val="24"/>
                <w:szCs w:val="24"/>
                <w:u w:val="double"/>
                <w:lang w:bidi="ar-SA"/>
              </w:rPr>
              <w:t>$250,000</w:t>
            </w:r>
          </w:p>
        </w:tc>
      </w:tr>
    </w:tbl>
    <w:p w:rsidR="00444DE3" w:rsidRPr="00444DE3" w:rsidRDefault="00444DE3" w:rsidP="00444DE3">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p>
    <w:p w:rsidR="00444DE3" w:rsidRPr="00444DE3" w:rsidRDefault="00444DE3" w:rsidP="00444DE3">
      <w:pPr>
        <w:widowControl w:val="0"/>
        <w:tabs>
          <w:tab w:val="decimal" w:pos="120"/>
          <w:tab w:val="left" w:pos="360"/>
          <w:tab w:val="left" w:pos="696"/>
          <w:tab w:val="left" w:pos="936"/>
        </w:tabs>
        <w:spacing w:after="0" w:line="320" w:lineRule="exact"/>
        <w:ind w:left="360" w:hanging="360"/>
        <w:rPr>
          <w:rFonts w:eastAsia="Times New Roman" w:cstheme="minorHAnsi"/>
          <w:color w:val="000000"/>
          <w:sz w:val="24"/>
          <w:szCs w:val="24"/>
          <w:lang w:bidi="ar-SA"/>
        </w:rPr>
      </w:pPr>
      <w:r w:rsidRPr="00444DE3">
        <w:rPr>
          <w:rFonts w:eastAsia="Times New Roman" w:cstheme="minorHAnsi"/>
          <w:color w:val="000000"/>
          <w:sz w:val="24"/>
          <w:szCs w:val="24"/>
          <w:lang w:bidi="ar-SA"/>
        </w:rPr>
        <w:t>2. Contribution format income statement</w:t>
      </w:r>
    </w:p>
    <w:p w:rsidR="00444DE3" w:rsidRPr="00444DE3" w:rsidRDefault="00444DE3" w:rsidP="00444DE3">
      <w:pPr>
        <w:spacing w:after="0" w:line="120" w:lineRule="exact"/>
        <w:rPr>
          <w:rFonts w:eastAsia="Times New Roman" w:cstheme="minorHAnsi"/>
          <w:sz w:val="24"/>
          <w:szCs w:val="24"/>
          <w:lang w:bidi="ar-SA"/>
        </w:rPr>
      </w:pPr>
    </w:p>
    <w:tbl>
      <w:tblPr>
        <w:tblW w:w="9360" w:type="dxa"/>
        <w:tblCellSpacing w:w="7" w:type="dxa"/>
        <w:tblInd w:w="29" w:type="dxa"/>
        <w:tblLayout w:type="fixed"/>
        <w:tblCellMar>
          <w:left w:w="0" w:type="dxa"/>
          <w:right w:w="0" w:type="dxa"/>
        </w:tblCellMar>
        <w:tblLook w:val="0000" w:firstRow="0" w:lastRow="0" w:firstColumn="0" w:lastColumn="0" w:noHBand="0" w:noVBand="0"/>
      </w:tblPr>
      <w:tblGrid>
        <w:gridCol w:w="6555"/>
        <w:gridCol w:w="1403"/>
        <w:gridCol w:w="1402"/>
      </w:tblGrid>
      <w:tr w:rsidR="00444DE3" w:rsidRPr="00444DE3" w:rsidTr="002C3821">
        <w:trPr>
          <w:cantSplit/>
          <w:tblCellSpacing w:w="7" w:type="dxa"/>
        </w:trPr>
        <w:tc>
          <w:tcPr>
            <w:tcW w:w="8979" w:type="dxa"/>
            <w:gridSpan w:val="3"/>
            <w:vAlign w:val="bottom"/>
          </w:tcPr>
          <w:p w:rsidR="00444DE3" w:rsidRPr="00444DE3" w:rsidRDefault="00444DE3" w:rsidP="00444DE3">
            <w:pPr>
              <w:spacing w:after="0" w:line="320" w:lineRule="exact"/>
              <w:jc w:val="center"/>
              <w:rPr>
                <w:rFonts w:eastAsia="Times New Roman" w:cstheme="minorHAnsi"/>
                <w:kern w:val="1"/>
                <w:sz w:val="24"/>
                <w:szCs w:val="24"/>
                <w:lang w:bidi="ar-SA"/>
              </w:rPr>
            </w:pPr>
            <w:r w:rsidRPr="00444DE3">
              <w:rPr>
                <w:rFonts w:eastAsia="Times New Roman" w:cstheme="minorHAnsi"/>
                <w:kern w:val="1"/>
                <w:sz w:val="24"/>
                <w:szCs w:val="24"/>
                <w:lang w:bidi="ar-SA"/>
              </w:rPr>
              <w:t>Cherokee, Inc.</w:t>
            </w:r>
          </w:p>
          <w:p w:rsidR="00444DE3" w:rsidRPr="00444DE3" w:rsidRDefault="00444DE3" w:rsidP="00444DE3">
            <w:pPr>
              <w:spacing w:after="0" w:line="320" w:lineRule="exact"/>
              <w:jc w:val="center"/>
              <w:rPr>
                <w:rFonts w:eastAsia="Times New Roman" w:cstheme="minorHAnsi"/>
                <w:kern w:val="1"/>
                <w:sz w:val="24"/>
                <w:szCs w:val="24"/>
                <w:lang w:bidi="ar-SA"/>
              </w:rPr>
            </w:pPr>
            <w:r w:rsidRPr="00444DE3">
              <w:rPr>
                <w:rFonts w:eastAsia="Times New Roman" w:cstheme="minorHAnsi"/>
                <w:kern w:val="1"/>
                <w:sz w:val="24"/>
                <w:szCs w:val="24"/>
                <w:lang w:bidi="ar-SA"/>
              </w:rPr>
              <w:t>Contribution Format Income Statement</w:t>
            </w:r>
          </w:p>
          <w:p w:rsidR="00444DE3" w:rsidRPr="00444DE3" w:rsidRDefault="00444DE3" w:rsidP="00444DE3">
            <w:pPr>
              <w:spacing w:after="0" w:line="120" w:lineRule="exact"/>
              <w:rPr>
                <w:rFonts w:eastAsia="Times New Roman" w:cstheme="minorHAnsi"/>
                <w:kern w:val="1"/>
                <w:sz w:val="24"/>
                <w:szCs w:val="24"/>
                <w:lang w:bidi="ar-SA"/>
              </w:rPr>
            </w:pPr>
          </w:p>
        </w:tc>
      </w:tr>
      <w:tr w:rsidR="00444DE3" w:rsidRPr="00444DE3" w:rsidTr="002C3821">
        <w:trPr>
          <w:tblCellSpacing w:w="7" w:type="dxa"/>
        </w:trPr>
        <w:tc>
          <w:tcPr>
            <w:tcW w:w="6286" w:type="dxa"/>
            <w:vAlign w:val="bottom"/>
          </w:tcPr>
          <w:p w:rsidR="00444DE3" w:rsidRPr="00444DE3" w:rsidRDefault="00444DE3" w:rsidP="00444DE3">
            <w:pPr>
              <w:tabs>
                <w:tab w:val="left" w:pos="216"/>
                <w:tab w:val="left" w:pos="432"/>
                <w:tab w:val="right" w:leader="dot" w:pos="6098"/>
              </w:tabs>
              <w:spacing w:after="0" w:line="320" w:lineRule="exact"/>
              <w:ind w:left="216" w:right="172" w:hanging="216"/>
              <w:rPr>
                <w:rFonts w:eastAsia="Times New Roman" w:cstheme="minorHAnsi"/>
                <w:kern w:val="1"/>
                <w:sz w:val="24"/>
                <w:szCs w:val="24"/>
                <w:lang w:bidi="ar-SA"/>
              </w:rPr>
            </w:pPr>
            <w:r w:rsidRPr="00444DE3">
              <w:rPr>
                <w:rFonts w:eastAsia="Times New Roman" w:cstheme="minorHAnsi"/>
                <w:kern w:val="1"/>
                <w:sz w:val="24"/>
                <w:szCs w:val="24"/>
                <w:lang w:bidi="ar-SA"/>
              </w:rPr>
              <w:t>Sales</w:t>
            </w:r>
            <w:r w:rsidRPr="00444DE3">
              <w:rPr>
                <w:rFonts w:eastAsia="Times New Roman" w:cstheme="minorHAnsi"/>
                <w:kern w:val="1"/>
                <w:sz w:val="24"/>
                <w:szCs w:val="24"/>
                <w:lang w:bidi="ar-SA"/>
              </w:rPr>
              <w:tab/>
            </w:r>
          </w:p>
        </w:tc>
        <w:tc>
          <w:tcPr>
            <w:tcW w:w="1336"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p>
        </w:tc>
        <w:tc>
          <w:tcPr>
            <w:tcW w:w="1329"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r w:rsidRPr="00444DE3">
              <w:rPr>
                <w:rFonts w:eastAsia="Times New Roman" w:cstheme="minorHAnsi"/>
                <w:kern w:val="1"/>
                <w:sz w:val="24"/>
                <w:szCs w:val="24"/>
                <w:lang w:bidi="ar-SA"/>
              </w:rPr>
              <w:t>$600,000</w:t>
            </w:r>
          </w:p>
        </w:tc>
      </w:tr>
      <w:tr w:rsidR="00444DE3" w:rsidRPr="00444DE3" w:rsidTr="002C3821">
        <w:trPr>
          <w:tblCellSpacing w:w="7" w:type="dxa"/>
        </w:trPr>
        <w:tc>
          <w:tcPr>
            <w:tcW w:w="6286" w:type="dxa"/>
            <w:vAlign w:val="bottom"/>
          </w:tcPr>
          <w:p w:rsidR="00444DE3" w:rsidRPr="00444DE3" w:rsidRDefault="00444DE3" w:rsidP="00444DE3">
            <w:pPr>
              <w:tabs>
                <w:tab w:val="left" w:pos="216"/>
                <w:tab w:val="left" w:pos="432"/>
                <w:tab w:val="right" w:leader="dot" w:pos="6098"/>
              </w:tabs>
              <w:spacing w:after="0" w:line="320" w:lineRule="exact"/>
              <w:ind w:left="216" w:right="172" w:hanging="216"/>
              <w:rPr>
                <w:rFonts w:eastAsia="Times New Roman" w:cstheme="minorHAnsi"/>
                <w:kern w:val="1"/>
                <w:sz w:val="24"/>
                <w:szCs w:val="24"/>
                <w:lang w:bidi="ar-SA"/>
              </w:rPr>
            </w:pPr>
            <w:r w:rsidRPr="00444DE3">
              <w:rPr>
                <w:rFonts w:eastAsia="Times New Roman" w:cstheme="minorHAnsi"/>
                <w:kern w:val="1"/>
                <w:sz w:val="24"/>
                <w:szCs w:val="24"/>
                <w:lang w:bidi="ar-SA"/>
              </w:rPr>
              <w:t>Variable expenses:</w:t>
            </w:r>
          </w:p>
        </w:tc>
        <w:tc>
          <w:tcPr>
            <w:tcW w:w="1336"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p>
        </w:tc>
        <w:tc>
          <w:tcPr>
            <w:tcW w:w="1329"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p>
        </w:tc>
      </w:tr>
      <w:tr w:rsidR="00444DE3" w:rsidRPr="00444DE3" w:rsidTr="002C3821">
        <w:trPr>
          <w:tblCellSpacing w:w="7" w:type="dxa"/>
        </w:trPr>
        <w:tc>
          <w:tcPr>
            <w:tcW w:w="6286" w:type="dxa"/>
            <w:vAlign w:val="bottom"/>
          </w:tcPr>
          <w:p w:rsidR="00444DE3" w:rsidRPr="00444DE3" w:rsidRDefault="00444DE3" w:rsidP="00444DE3">
            <w:pPr>
              <w:tabs>
                <w:tab w:val="left" w:pos="216"/>
                <w:tab w:val="left" w:pos="432"/>
                <w:tab w:val="right" w:leader="dot" w:pos="6098"/>
              </w:tabs>
              <w:spacing w:after="0" w:line="320" w:lineRule="exact"/>
              <w:ind w:left="432" w:right="172" w:hanging="216"/>
              <w:rPr>
                <w:rFonts w:eastAsia="Times New Roman" w:cstheme="minorHAnsi"/>
                <w:kern w:val="1"/>
                <w:sz w:val="24"/>
                <w:szCs w:val="24"/>
                <w:lang w:bidi="ar-SA"/>
              </w:rPr>
            </w:pPr>
            <w:r w:rsidRPr="00444DE3">
              <w:rPr>
                <w:rFonts w:eastAsia="Times New Roman" w:cstheme="minorHAnsi"/>
                <w:kern w:val="1"/>
                <w:sz w:val="24"/>
                <w:szCs w:val="24"/>
                <w:lang w:bidi="ar-SA"/>
              </w:rPr>
              <w:t xml:space="preserve">Cost of goods sold </w:t>
            </w:r>
            <w:r w:rsidRPr="00444DE3">
              <w:rPr>
                <w:rFonts w:eastAsia="Times New Roman" w:cstheme="minorHAnsi"/>
                <w:kern w:val="1"/>
                <w:sz w:val="24"/>
                <w:szCs w:val="24"/>
                <w:lang w:bidi="ar-SA"/>
              </w:rPr>
              <w:br/>
              <w:t>($24,000 + $180,000 – $44,000)</w:t>
            </w:r>
            <w:r w:rsidRPr="00444DE3">
              <w:rPr>
                <w:rFonts w:eastAsia="Times New Roman" w:cstheme="minorHAnsi"/>
                <w:kern w:val="1"/>
                <w:sz w:val="24"/>
                <w:szCs w:val="24"/>
                <w:lang w:bidi="ar-SA"/>
              </w:rPr>
              <w:tab/>
            </w:r>
          </w:p>
        </w:tc>
        <w:tc>
          <w:tcPr>
            <w:tcW w:w="1336"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r w:rsidRPr="00444DE3">
              <w:rPr>
                <w:rFonts w:eastAsia="Times New Roman" w:cstheme="minorHAnsi"/>
                <w:kern w:val="1"/>
                <w:sz w:val="24"/>
                <w:szCs w:val="24"/>
                <w:lang w:bidi="ar-SA"/>
              </w:rPr>
              <w:t>$160,000</w:t>
            </w:r>
          </w:p>
        </w:tc>
        <w:tc>
          <w:tcPr>
            <w:tcW w:w="1329"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p>
        </w:tc>
      </w:tr>
      <w:tr w:rsidR="00444DE3" w:rsidRPr="00444DE3" w:rsidTr="002C3821">
        <w:trPr>
          <w:tblCellSpacing w:w="7" w:type="dxa"/>
        </w:trPr>
        <w:tc>
          <w:tcPr>
            <w:tcW w:w="6286" w:type="dxa"/>
            <w:vAlign w:val="bottom"/>
          </w:tcPr>
          <w:p w:rsidR="00444DE3" w:rsidRPr="00444DE3" w:rsidRDefault="00444DE3" w:rsidP="00444DE3">
            <w:pPr>
              <w:tabs>
                <w:tab w:val="left" w:pos="216"/>
                <w:tab w:val="left" w:pos="432"/>
                <w:tab w:val="right" w:leader="dot" w:pos="6098"/>
              </w:tabs>
              <w:spacing w:after="0" w:line="320" w:lineRule="exact"/>
              <w:ind w:left="432" w:right="172" w:hanging="216"/>
              <w:rPr>
                <w:rFonts w:eastAsia="Times New Roman" w:cstheme="minorHAnsi"/>
                <w:kern w:val="1"/>
                <w:sz w:val="24"/>
                <w:szCs w:val="24"/>
                <w:lang w:bidi="ar-SA"/>
              </w:rPr>
            </w:pPr>
            <w:r w:rsidRPr="00444DE3">
              <w:rPr>
                <w:rFonts w:eastAsia="Times New Roman" w:cstheme="minorHAnsi"/>
                <w:kern w:val="1"/>
                <w:sz w:val="24"/>
                <w:szCs w:val="24"/>
                <w:lang w:bidi="ar-SA"/>
              </w:rPr>
              <w:t>Selling expenses ($4 per unit × 20,000 units)</w:t>
            </w:r>
            <w:r w:rsidRPr="00444DE3">
              <w:rPr>
                <w:rFonts w:eastAsia="Times New Roman" w:cstheme="minorHAnsi"/>
                <w:kern w:val="1"/>
                <w:sz w:val="24"/>
                <w:szCs w:val="24"/>
                <w:lang w:bidi="ar-SA"/>
              </w:rPr>
              <w:tab/>
            </w:r>
          </w:p>
        </w:tc>
        <w:tc>
          <w:tcPr>
            <w:tcW w:w="1336"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r w:rsidRPr="00444DE3">
              <w:rPr>
                <w:rFonts w:eastAsia="Times New Roman" w:cstheme="minorHAnsi"/>
                <w:kern w:val="1"/>
                <w:sz w:val="24"/>
                <w:szCs w:val="24"/>
                <w:lang w:bidi="ar-SA"/>
              </w:rPr>
              <w:t>80,000</w:t>
            </w:r>
          </w:p>
        </w:tc>
        <w:tc>
          <w:tcPr>
            <w:tcW w:w="1329"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p>
        </w:tc>
      </w:tr>
      <w:tr w:rsidR="00444DE3" w:rsidRPr="00444DE3" w:rsidTr="002C3821">
        <w:trPr>
          <w:tblCellSpacing w:w="7" w:type="dxa"/>
        </w:trPr>
        <w:tc>
          <w:tcPr>
            <w:tcW w:w="6286" w:type="dxa"/>
            <w:vAlign w:val="bottom"/>
          </w:tcPr>
          <w:p w:rsidR="00444DE3" w:rsidRPr="00444DE3" w:rsidRDefault="00444DE3" w:rsidP="00444DE3">
            <w:pPr>
              <w:tabs>
                <w:tab w:val="left" w:pos="216"/>
                <w:tab w:val="left" w:pos="432"/>
                <w:tab w:val="right" w:leader="dot" w:pos="6098"/>
              </w:tabs>
              <w:spacing w:after="0" w:line="320" w:lineRule="exact"/>
              <w:ind w:left="432" w:right="172" w:hanging="216"/>
              <w:rPr>
                <w:rFonts w:eastAsia="Times New Roman" w:cstheme="minorHAnsi"/>
                <w:kern w:val="1"/>
                <w:sz w:val="24"/>
                <w:szCs w:val="24"/>
                <w:lang w:bidi="ar-SA"/>
              </w:rPr>
            </w:pPr>
            <w:r w:rsidRPr="00444DE3">
              <w:rPr>
                <w:rFonts w:eastAsia="Times New Roman" w:cstheme="minorHAnsi"/>
                <w:kern w:val="1"/>
                <w:sz w:val="24"/>
                <w:szCs w:val="24"/>
                <w:lang w:bidi="ar-SA"/>
              </w:rPr>
              <w:t xml:space="preserve">Administrative expenses </w:t>
            </w:r>
            <w:r w:rsidRPr="00444DE3">
              <w:rPr>
                <w:rFonts w:eastAsia="Times New Roman" w:cstheme="minorHAnsi"/>
                <w:kern w:val="1"/>
                <w:sz w:val="24"/>
                <w:szCs w:val="24"/>
                <w:lang w:bidi="ar-SA"/>
              </w:rPr>
              <w:br/>
              <w:t>($2 per unit × 20,000 units)</w:t>
            </w:r>
            <w:r w:rsidRPr="00444DE3">
              <w:rPr>
                <w:rFonts w:eastAsia="Times New Roman" w:cstheme="minorHAnsi"/>
                <w:kern w:val="1"/>
                <w:sz w:val="24"/>
                <w:szCs w:val="24"/>
                <w:lang w:bidi="ar-SA"/>
              </w:rPr>
              <w:tab/>
            </w:r>
          </w:p>
        </w:tc>
        <w:tc>
          <w:tcPr>
            <w:tcW w:w="1336" w:type="dxa"/>
            <w:vAlign w:val="bottom"/>
          </w:tcPr>
          <w:p w:rsidR="00444DE3" w:rsidRPr="00444DE3" w:rsidRDefault="00444DE3" w:rsidP="00444DE3">
            <w:pPr>
              <w:spacing w:after="0" w:line="320" w:lineRule="exact"/>
              <w:ind w:right="72"/>
              <w:jc w:val="right"/>
              <w:rPr>
                <w:rFonts w:eastAsia="Times New Roman" w:cstheme="minorHAnsi"/>
                <w:kern w:val="1"/>
                <w:sz w:val="24"/>
                <w:szCs w:val="24"/>
                <w:u w:val="single"/>
                <w:lang w:bidi="ar-SA"/>
              </w:rPr>
            </w:pPr>
            <w:r w:rsidRPr="00444DE3">
              <w:rPr>
                <w:rFonts w:eastAsia="Times New Roman" w:cstheme="minorHAnsi"/>
                <w:kern w:val="1"/>
                <w:sz w:val="24"/>
                <w:szCs w:val="24"/>
                <w:u w:val="single"/>
                <w:lang w:bidi="ar-SA"/>
              </w:rPr>
              <w:t> 40,000</w:t>
            </w:r>
          </w:p>
        </w:tc>
        <w:tc>
          <w:tcPr>
            <w:tcW w:w="1329" w:type="dxa"/>
            <w:vAlign w:val="bottom"/>
          </w:tcPr>
          <w:p w:rsidR="00444DE3" w:rsidRPr="00444DE3" w:rsidRDefault="00444DE3" w:rsidP="00444DE3">
            <w:pPr>
              <w:spacing w:after="0" w:line="320" w:lineRule="exact"/>
              <w:ind w:right="72"/>
              <w:jc w:val="right"/>
              <w:rPr>
                <w:rFonts w:eastAsia="Times New Roman" w:cstheme="minorHAnsi"/>
                <w:kern w:val="1"/>
                <w:sz w:val="24"/>
                <w:szCs w:val="24"/>
                <w:u w:val="single"/>
                <w:lang w:bidi="ar-SA"/>
              </w:rPr>
            </w:pPr>
            <w:r w:rsidRPr="00444DE3">
              <w:rPr>
                <w:rFonts w:eastAsia="Times New Roman" w:cstheme="minorHAnsi"/>
                <w:kern w:val="1"/>
                <w:sz w:val="24"/>
                <w:szCs w:val="24"/>
                <w:u w:val="single"/>
                <w:lang w:bidi="ar-SA"/>
              </w:rPr>
              <w:t> 280,000</w:t>
            </w:r>
          </w:p>
        </w:tc>
      </w:tr>
      <w:tr w:rsidR="00444DE3" w:rsidRPr="00444DE3" w:rsidTr="002C3821">
        <w:trPr>
          <w:tblCellSpacing w:w="7" w:type="dxa"/>
        </w:trPr>
        <w:tc>
          <w:tcPr>
            <w:tcW w:w="6286" w:type="dxa"/>
            <w:vAlign w:val="bottom"/>
          </w:tcPr>
          <w:p w:rsidR="00444DE3" w:rsidRPr="00444DE3" w:rsidRDefault="00444DE3" w:rsidP="00444DE3">
            <w:pPr>
              <w:tabs>
                <w:tab w:val="left" w:pos="216"/>
                <w:tab w:val="left" w:pos="432"/>
                <w:tab w:val="right" w:leader="dot" w:pos="6098"/>
              </w:tabs>
              <w:spacing w:after="0" w:line="320" w:lineRule="exact"/>
              <w:ind w:left="216" w:right="172" w:hanging="216"/>
              <w:rPr>
                <w:rFonts w:eastAsia="Times New Roman" w:cstheme="minorHAnsi"/>
                <w:kern w:val="1"/>
                <w:sz w:val="24"/>
                <w:szCs w:val="24"/>
                <w:lang w:bidi="ar-SA"/>
              </w:rPr>
            </w:pPr>
            <w:r w:rsidRPr="00444DE3">
              <w:rPr>
                <w:rFonts w:eastAsia="Times New Roman" w:cstheme="minorHAnsi"/>
                <w:kern w:val="1"/>
                <w:sz w:val="24"/>
                <w:szCs w:val="24"/>
                <w:lang w:bidi="ar-SA"/>
              </w:rPr>
              <w:t>Contribution margin</w:t>
            </w:r>
            <w:r w:rsidRPr="00444DE3">
              <w:rPr>
                <w:rFonts w:eastAsia="Times New Roman" w:cstheme="minorHAnsi"/>
                <w:kern w:val="1"/>
                <w:sz w:val="24"/>
                <w:szCs w:val="24"/>
                <w:lang w:bidi="ar-SA"/>
              </w:rPr>
              <w:tab/>
            </w:r>
          </w:p>
        </w:tc>
        <w:tc>
          <w:tcPr>
            <w:tcW w:w="1336"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p>
        </w:tc>
        <w:tc>
          <w:tcPr>
            <w:tcW w:w="1329"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r w:rsidRPr="00444DE3">
              <w:rPr>
                <w:rFonts w:eastAsia="Times New Roman" w:cstheme="minorHAnsi"/>
                <w:kern w:val="1"/>
                <w:sz w:val="24"/>
                <w:szCs w:val="24"/>
                <w:lang w:bidi="ar-SA"/>
              </w:rPr>
              <w:t>320,000</w:t>
            </w:r>
          </w:p>
        </w:tc>
      </w:tr>
      <w:tr w:rsidR="00444DE3" w:rsidRPr="00444DE3" w:rsidTr="002C3821">
        <w:trPr>
          <w:tblCellSpacing w:w="7" w:type="dxa"/>
        </w:trPr>
        <w:tc>
          <w:tcPr>
            <w:tcW w:w="6286" w:type="dxa"/>
            <w:vAlign w:val="bottom"/>
          </w:tcPr>
          <w:p w:rsidR="00444DE3" w:rsidRPr="00444DE3" w:rsidRDefault="00444DE3" w:rsidP="00444DE3">
            <w:pPr>
              <w:tabs>
                <w:tab w:val="left" w:pos="216"/>
                <w:tab w:val="left" w:pos="432"/>
                <w:tab w:val="right" w:leader="dot" w:pos="6098"/>
              </w:tabs>
              <w:spacing w:after="0" w:line="320" w:lineRule="exact"/>
              <w:ind w:left="216" w:right="172" w:hanging="216"/>
              <w:rPr>
                <w:rFonts w:eastAsia="Times New Roman" w:cstheme="minorHAnsi"/>
                <w:kern w:val="1"/>
                <w:sz w:val="24"/>
                <w:szCs w:val="24"/>
                <w:lang w:bidi="ar-SA"/>
              </w:rPr>
            </w:pPr>
            <w:r w:rsidRPr="00444DE3">
              <w:rPr>
                <w:rFonts w:eastAsia="Times New Roman" w:cstheme="minorHAnsi"/>
                <w:kern w:val="1"/>
                <w:sz w:val="24"/>
                <w:szCs w:val="24"/>
                <w:lang w:bidi="ar-SA"/>
              </w:rPr>
              <w:t>Fixed expenses:</w:t>
            </w:r>
          </w:p>
        </w:tc>
        <w:tc>
          <w:tcPr>
            <w:tcW w:w="1336"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p>
        </w:tc>
        <w:tc>
          <w:tcPr>
            <w:tcW w:w="1329"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p>
        </w:tc>
      </w:tr>
      <w:tr w:rsidR="00444DE3" w:rsidRPr="00444DE3" w:rsidTr="002C3821">
        <w:trPr>
          <w:tblCellSpacing w:w="7" w:type="dxa"/>
        </w:trPr>
        <w:tc>
          <w:tcPr>
            <w:tcW w:w="6286" w:type="dxa"/>
            <w:vAlign w:val="bottom"/>
          </w:tcPr>
          <w:p w:rsidR="00444DE3" w:rsidRPr="00444DE3" w:rsidRDefault="00444DE3" w:rsidP="00444DE3">
            <w:pPr>
              <w:tabs>
                <w:tab w:val="left" w:pos="216"/>
                <w:tab w:val="left" w:pos="432"/>
                <w:tab w:val="right" w:leader="dot" w:pos="6098"/>
              </w:tabs>
              <w:spacing w:after="0" w:line="320" w:lineRule="exact"/>
              <w:ind w:left="432" w:right="172" w:hanging="216"/>
              <w:rPr>
                <w:rFonts w:eastAsia="Times New Roman" w:cstheme="minorHAnsi"/>
                <w:kern w:val="1"/>
                <w:sz w:val="24"/>
                <w:szCs w:val="24"/>
                <w:lang w:bidi="ar-SA"/>
              </w:rPr>
            </w:pPr>
            <w:r w:rsidRPr="00444DE3">
              <w:rPr>
                <w:rFonts w:eastAsia="Times New Roman" w:cstheme="minorHAnsi"/>
                <w:kern w:val="1"/>
                <w:sz w:val="24"/>
                <w:szCs w:val="24"/>
                <w:lang w:bidi="ar-SA"/>
              </w:rPr>
              <w:t>Selling expenses</w:t>
            </w:r>
            <w:r w:rsidRPr="00444DE3">
              <w:rPr>
                <w:rFonts w:eastAsia="Times New Roman" w:cstheme="minorHAnsi"/>
                <w:kern w:val="1"/>
                <w:sz w:val="24"/>
                <w:szCs w:val="24"/>
                <w:lang w:bidi="ar-SA"/>
              </w:rPr>
              <w:tab/>
            </w:r>
          </w:p>
        </w:tc>
        <w:tc>
          <w:tcPr>
            <w:tcW w:w="1336"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r w:rsidRPr="00444DE3">
              <w:rPr>
                <w:rFonts w:eastAsia="Times New Roman" w:cstheme="minorHAnsi"/>
                <w:kern w:val="1"/>
                <w:sz w:val="24"/>
                <w:szCs w:val="24"/>
                <w:lang w:bidi="ar-SA"/>
              </w:rPr>
              <w:t>40,000</w:t>
            </w:r>
          </w:p>
        </w:tc>
        <w:tc>
          <w:tcPr>
            <w:tcW w:w="1329"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p>
        </w:tc>
      </w:tr>
      <w:tr w:rsidR="00444DE3" w:rsidRPr="00444DE3" w:rsidTr="002C3821">
        <w:trPr>
          <w:tblCellSpacing w:w="7" w:type="dxa"/>
        </w:trPr>
        <w:tc>
          <w:tcPr>
            <w:tcW w:w="6286" w:type="dxa"/>
            <w:vAlign w:val="bottom"/>
          </w:tcPr>
          <w:p w:rsidR="00444DE3" w:rsidRPr="00444DE3" w:rsidRDefault="00444DE3" w:rsidP="00444DE3">
            <w:pPr>
              <w:tabs>
                <w:tab w:val="left" w:pos="216"/>
                <w:tab w:val="left" w:pos="432"/>
                <w:tab w:val="right" w:leader="dot" w:pos="6098"/>
              </w:tabs>
              <w:spacing w:after="0" w:line="320" w:lineRule="exact"/>
              <w:ind w:left="432" w:right="172" w:hanging="216"/>
              <w:rPr>
                <w:rFonts w:eastAsia="Times New Roman" w:cstheme="minorHAnsi"/>
                <w:kern w:val="1"/>
                <w:sz w:val="24"/>
                <w:szCs w:val="24"/>
                <w:lang w:bidi="ar-SA"/>
              </w:rPr>
            </w:pPr>
            <w:r w:rsidRPr="00444DE3">
              <w:rPr>
                <w:rFonts w:eastAsia="Times New Roman" w:cstheme="minorHAnsi"/>
                <w:kern w:val="1"/>
                <w:sz w:val="24"/>
                <w:szCs w:val="24"/>
                <w:lang w:bidi="ar-SA"/>
              </w:rPr>
              <w:t>Administrative expenses</w:t>
            </w:r>
            <w:r w:rsidRPr="00444DE3">
              <w:rPr>
                <w:rFonts w:eastAsia="Times New Roman" w:cstheme="minorHAnsi"/>
                <w:kern w:val="1"/>
                <w:sz w:val="24"/>
                <w:szCs w:val="24"/>
                <w:lang w:bidi="ar-SA"/>
              </w:rPr>
              <w:tab/>
            </w:r>
          </w:p>
        </w:tc>
        <w:tc>
          <w:tcPr>
            <w:tcW w:w="1336" w:type="dxa"/>
            <w:vAlign w:val="bottom"/>
          </w:tcPr>
          <w:p w:rsidR="00444DE3" w:rsidRPr="00444DE3" w:rsidRDefault="00444DE3" w:rsidP="00444DE3">
            <w:pPr>
              <w:spacing w:after="0" w:line="320" w:lineRule="exact"/>
              <w:ind w:right="72"/>
              <w:jc w:val="right"/>
              <w:rPr>
                <w:rFonts w:eastAsia="Times New Roman" w:cstheme="minorHAnsi"/>
                <w:kern w:val="1"/>
                <w:sz w:val="24"/>
                <w:szCs w:val="24"/>
                <w:u w:val="single"/>
                <w:lang w:bidi="ar-SA"/>
              </w:rPr>
            </w:pPr>
            <w:r w:rsidRPr="00444DE3">
              <w:rPr>
                <w:rFonts w:eastAsia="Times New Roman" w:cstheme="minorHAnsi"/>
                <w:kern w:val="1"/>
                <w:sz w:val="24"/>
                <w:szCs w:val="24"/>
                <w:u w:val="single"/>
                <w:lang w:bidi="ar-SA"/>
              </w:rPr>
              <w:t> 30,000</w:t>
            </w:r>
          </w:p>
        </w:tc>
        <w:tc>
          <w:tcPr>
            <w:tcW w:w="1329" w:type="dxa"/>
            <w:vAlign w:val="bottom"/>
          </w:tcPr>
          <w:p w:rsidR="00444DE3" w:rsidRPr="00444DE3" w:rsidRDefault="00444DE3" w:rsidP="00444DE3">
            <w:pPr>
              <w:spacing w:after="0" w:line="320" w:lineRule="exact"/>
              <w:ind w:right="72"/>
              <w:jc w:val="right"/>
              <w:rPr>
                <w:rFonts w:eastAsia="Times New Roman" w:cstheme="minorHAnsi"/>
                <w:kern w:val="1"/>
                <w:sz w:val="24"/>
                <w:szCs w:val="24"/>
                <w:u w:val="single"/>
                <w:lang w:bidi="ar-SA"/>
              </w:rPr>
            </w:pPr>
            <w:r w:rsidRPr="00444DE3">
              <w:rPr>
                <w:rFonts w:eastAsia="Times New Roman" w:cstheme="minorHAnsi"/>
                <w:kern w:val="1"/>
                <w:sz w:val="24"/>
                <w:szCs w:val="24"/>
                <w:u w:val="single"/>
                <w:lang w:bidi="ar-SA"/>
              </w:rPr>
              <w:t> 70,000</w:t>
            </w:r>
          </w:p>
        </w:tc>
      </w:tr>
      <w:tr w:rsidR="00444DE3" w:rsidRPr="00444DE3" w:rsidTr="002C3821">
        <w:trPr>
          <w:tblCellSpacing w:w="7" w:type="dxa"/>
        </w:trPr>
        <w:tc>
          <w:tcPr>
            <w:tcW w:w="6286" w:type="dxa"/>
            <w:vAlign w:val="bottom"/>
          </w:tcPr>
          <w:p w:rsidR="00444DE3" w:rsidRPr="00444DE3" w:rsidRDefault="00444DE3" w:rsidP="00444DE3">
            <w:pPr>
              <w:tabs>
                <w:tab w:val="left" w:pos="216"/>
                <w:tab w:val="left" w:pos="432"/>
                <w:tab w:val="right" w:leader="dot" w:pos="6098"/>
              </w:tabs>
              <w:spacing w:after="0" w:line="320" w:lineRule="exact"/>
              <w:ind w:left="216" w:right="172" w:hanging="216"/>
              <w:rPr>
                <w:rFonts w:eastAsia="Times New Roman" w:cstheme="minorHAnsi"/>
                <w:kern w:val="1"/>
                <w:sz w:val="24"/>
                <w:szCs w:val="24"/>
                <w:lang w:bidi="ar-SA"/>
              </w:rPr>
            </w:pPr>
            <w:r w:rsidRPr="00444DE3">
              <w:rPr>
                <w:rFonts w:eastAsia="Times New Roman" w:cstheme="minorHAnsi"/>
                <w:kern w:val="1"/>
                <w:sz w:val="24"/>
                <w:szCs w:val="24"/>
                <w:lang w:bidi="ar-SA"/>
              </w:rPr>
              <w:t>Net operating income</w:t>
            </w:r>
            <w:r w:rsidRPr="00444DE3">
              <w:rPr>
                <w:rFonts w:eastAsia="Times New Roman" w:cstheme="minorHAnsi"/>
                <w:kern w:val="1"/>
                <w:sz w:val="24"/>
                <w:szCs w:val="24"/>
                <w:lang w:bidi="ar-SA"/>
              </w:rPr>
              <w:tab/>
            </w:r>
          </w:p>
        </w:tc>
        <w:tc>
          <w:tcPr>
            <w:tcW w:w="1336" w:type="dxa"/>
            <w:vAlign w:val="bottom"/>
          </w:tcPr>
          <w:p w:rsidR="00444DE3" w:rsidRPr="00444DE3" w:rsidRDefault="00444DE3" w:rsidP="00444DE3">
            <w:pPr>
              <w:spacing w:after="0" w:line="320" w:lineRule="exact"/>
              <w:ind w:right="72"/>
              <w:jc w:val="right"/>
              <w:rPr>
                <w:rFonts w:eastAsia="Times New Roman" w:cstheme="minorHAnsi"/>
                <w:kern w:val="1"/>
                <w:sz w:val="24"/>
                <w:szCs w:val="24"/>
                <w:lang w:bidi="ar-SA"/>
              </w:rPr>
            </w:pPr>
          </w:p>
        </w:tc>
        <w:tc>
          <w:tcPr>
            <w:tcW w:w="1329" w:type="dxa"/>
            <w:vAlign w:val="bottom"/>
          </w:tcPr>
          <w:p w:rsidR="00444DE3" w:rsidRPr="00444DE3" w:rsidRDefault="00444DE3" w:rsidP="00444DE3">
            <w:pPr>
              <w:spacing w:after="0" w:line="320" w:lineRule="exact"/>
              <w:ind w:right="72"/>
              <w:jc w:val="right"/>
              <w:rPr>
                <w:rFonts w:eastAsia="Times New Roman" w:cstheme="minorHAnsi"/>
                <w:kern w:val="1"/>
                <w:sz w:val="24"/>
                <w:szCs w:val="24"/>
                <w:u w:val="double"/>
                <w:lang w:bidi="ar-SA"/>
              </w:rPr>
            </w:pPr>
            <w:r w:rsidRPr="00444DE3">
              <w:rPr>
                <w:rFonts w:eastAsia="Times New Roman" w:cstheme="minorHAnsi"/>
                <w:kern w:val="1"/>
                <w:sz w:val="24"/>
                <w:szCs w:val="24"/>
                <w:u w:val="double"/>
                <w:lang w:bidi="ar-SA"/>
              </w:rPr>
              <w:t>$250,000</w:t>
            </w:r>
          </w:p>
        </w:tc>
      </w:tr>
    </w:tbl>
    <w:p w:rsidR="00351C5C" w:rsidRPr="00351C5C" w:rsidRDefault="00351C5C" w:rsidP="00444DE3">
      <w:pPr>
        <w:widowControl w:val="0"/>
        <w:spacing w:after="240" w:line="320" w:lineRule="atLeast"/>
        <w:rPr>
          <w:rFonts w:eastAsia="Times New Roman" w:cstheme="minorHAnsi"/>
          <w:sz w:val="24"/>
          <w:szCs w:val="24"/>
          <w:lang w:bidi="ar-SA"/>
        </w:rPr>
      </w:pPr>
    </w:p>
    <w:p w:rsidR="00351C5C" w:rsidRDefault="00351C5C" w:rsidP="00351C5C">
      <w:pPr>
        <w:spacing w:after="160" w:line="240" w:lineRule="auto"/>
        <w:rPr>
          <w:rFonts w:eastAsia="Times" w:cstheme="minorHAnsi"/>
          <w:b/>
          <w:bCs/>
          <w:kern w:val="1"/>
          <w:sz w:val="24"/>
          <w:szCs w:val="24"/>
          <w:lang w:bidi="ar-SA"/>
        </w:rPr>
      </w:pPr>
    </w:p>
    <w:p w:rsidR="00351C5C" w:rsidRDefault="00351C5C" w:rsidP="00351C5C">
      <w:pPr>
        <w:spacing w:after="160" w:line="240" w:lineRule="auto"/>
        <w:rPr>
          <w:rFonts w:eastAsia="Times" w:cstheme="minorHAnsi"/>
          <w:b/>
          <w:bCs/>
          <w:kern w:val="1"/>
          <w:sz w:val="24"/>
          <w:szCs w:val="24"/>
          <w:lang w:bidi="ar-SA"/>
        </w:rPr>
      </w:pPr>
    </w:p>
    <w:p w:rsidR="00351C5C" w:rsidRDefault="00351C5C" w:rsidP="00351C5C">
      <w:pPr>
        <w:spacing w:after="160" w:line="240" w:lineRule="auto"/>
        <w:rPr>
          <w:rFonts w:eastAsia="Times" w:cstheme="minorHAnsi"/>
          <w:b/>
          <w:bCs/>
          <w:kern w:val="1"/>
          <w:sz w:val="24"/>
          <w:szCs w:val="24"/>
          <w:lang w:bidi="ar-SA"/>
        </w:rPr>
      </w:pPr>
    </w:p>
    <w:p w:rsidR="00351C5C" w:rsidRDefault="00351C5C" w:rsidP="00351C5C">
      <w:pPr>
        <w:spacing w:after="160" w:line="240" w:lineRule="auto"/>
        <w:rPr>
          <w:rFonts w:eastAsia="Times" w:cstheme="minorHAnsi"/>
          <w:b/>
          <w:bCs/>
          <w:kern w:val="1"/>
          <w:sz w:val="24"/>
          <w:szCs w:val="24"/>
          <w:lang w:bidi="ar-SA"/>
        </w:rPr>
      </w:pPr>
    </w:p>
    <w:p w:rsidR="00351C5C" w:rsidRDefault="00351C5C" w:rsidP="00351C5C">
      <w:pPr>
        <w:spacing w:after="160" w:line="240" w:lineRule="auto"/>
        <w:rPr>
          <w:rFonts w:eastAsia="Times" w:cstheme="minorHAnsi"/>
          <w:b/>
          <w:bCs/>
          <w:kern w:val="1"/>
          <w:sz w:val="24"/>
          <w:szCs w:val="24"/>
          <w:lang w:bidi="ar-SA"/>
        </w:rPr>
      </w:pPr>
    </w:p>
    <w:p w:rsidR="00351C5C" w:rsidRDefault="00351C5C" w:rsidP="00351C5C">
      <w:pPr>
        <w:spacing w:after="160" w:line="240" w:lineRule="auto"/>
        <w:rPr>
          <w:rFonts w:eastAsia="Times" w:cstheme="minorHAnsi"/>
          <w:b/>
          <w:bCs/>
          <w:kern w:val="1"/>
          <w:sz w:val="24"/>
          <w:szCs w:val="24"/>
          <w:lang w:bidi="ar-SA"/>
        </w:rPr>
      </w:pPr>
    </w:p>
    <w:p w:rsidR="00351C5C" w:rsidRPr="00351C5C" w:rsidRDefault="00351C5C" w:rsidP="00351C5C">
      <w:pPr>
        <w:spacing w:after="160" w:line="240" w:lineRule="auto"/>
        <w:rPr>
          <w:rFonts w:eastAsia="Times" w:cstheme="minorHAnsi"/>
          <w:kern w:val="1"/>
          <w:sz w:val="24"/>
          <w:szCs w:val="24"/>
          <w:lang w:bidi="ar-SA"/>
        </w:rPr>
      </w:pPr>
      <w:r w:rsidRPr="00351C5C">
        <w:rPr>
          <w:rFonts w:eastAsia="Times" w:cstheme="minorHAnsi"/>
          <w:b/>
          <w:bCs/>
          <w:kern w:val="1"/>
          <w:sz w:val="24"/>
          <w:szCs w:val="24"/>
          <w:lang w:bidi="ar-SA"/>
        </w:rPr>
        <w:lastRenderedPageBreak/>
        <w:t>Problem 3-17</w:t>
      </w:r>
      <w:r w:rsidRPr="00351C5C">
        <w:rPr>
          <w:rFonts w:eastAsia="Times" w:cstheme="minorHAnsi"/>
          <w:b/>
          <w:kern w:val="1"/>
          <w:sz w:val="24"/>
          <w:szCs w:val="24"/>
          <w:lang w:bidi="ar-SA"/>
        </w:rPr>
        <w:t xml:space="preserve"> </w:t>
      </w:r>
    </w:p>
    <w:p w:rsidR="00351C5C" w:rsidRPr="00351C5C" w:rsidRDefault="00351C5C" w:rsidP="00351C5C">
      <w:pPr>
        <w:widowControl w:val="0"/>
        <w:tabs>
          <w:tab w:val="decimal" w:pos="120"/>
          <w:tab w:val="left" w:pos="360"/>
          <w:tab w:val="left" w:pos="696"/>
          <w:tab w:val="left" w:pos="936"/>
        </w:tabs>
        <w:spacing w:after="0" w:line="240" w:lineRule="exact"/>
        <w:ind w:left="357" w:hanging="357"/>
        <w:rPr>
          <w:rFonts w:eastAsia="Times New Roman" w:cstheme="minorHAnsi"/>
          <w:color w:val="000000"/>
          <w:kern w:val="1"/>
          <w:sz w:val="24"/>
          <w:szCs w:val="24"/>
          <w:lang w:bidi="ar-SA"/>
        </w:rPr>
      </w:pPr>
      <w:r w:rsidRPr="00351C5C">
        <w:rPr>
          <w:rFonts w:eastAsia="Times New Roman" w:cstheme="minorHAnsi"/>
          <w:color w:val="000000"/>
          <w:kern w:val="1"/>
          <w:sz w:val="24"/>
          <w:szCs w:val="24"/>
          <w:lang w:bidi="ar-SA"/>
        </w:rPr>
        <w:tab/>
        <w:t>1.</w:t>
      </w:r>
      <w:r w:rsidRPr="00351C5C">
        <w:rPr>
          <w:rFonts w:eastAsia="Times New Roman" w:cstheme="minorHAnsi"/>
          <w:color w:val="000000"/>
          <w:kern w:val="1"/>
          <w:sz w:val="24"/>
          <w:szCs w:val="24"/>
          <w:lang w:bidi="ar-SA"/>
        </w:rPr>
        <w:tab/>
        <w:t>Maintenance cost at the 90,000 machine-hour level of activity can be isolated as follows:</w:t>
      </w:r>
    </w:p>
    <w:p w:rsidR="00351C5C" w:rsidRPr="00351C5C" w:rsidRDefault="00351C5C" w:rsidP="00351C5C">
      <w:pPr>
        <w:spacing w:after="0" w:line="120" w:lineRule="exact"/>
        <w:rPr>
          <w:rFonts w:eastAsia="Times New Roman" w:cstheme="minorHAnsi"/>
          <w:kern w:val="1"/>
          <w:sz w:val="24"/>
          <w:szCs w:val="24"/>
          <w:lang w:bidi="ar-SA"/>
        </w:rPr>
      </w:pPr>
    </w:p>
    <w:tbl>
      <w:tblPr>
        <w:tblW w:w="7941" w:type="dxa"/>
        <w:tblCellSpacing w:w="7" w:type="dxa"/>
        <w:tblInd w:w="368" w:type="dxa"/>
        <w:tblLayout w:type="fixed"/>
        <w:tblCellMar>
          <w:left w:w="0" w:type="dxa"/>
          <w:right w:w="0" w:type="dxa"/>
        </w:tblCellMar>
        <w:tblLook w:val="0000" w:firstRow="0" w:lastRow="0" w:firstColumn="0" w:lastColumn="0" w:noHBand="0" w:noVBand="0"/>
      </w:tblPr>
      <w:tblGrid>
        <w:gridCol w:w="4341"/>
        <w:gridCol w:w="1890"/>
        <w:gridCol w:w="1710"/>
      </w:tblGrid>
      <w:tr w:rsidR="00351C5C" w:rsidRPr="00351C5C" w:rsidTr="002C3821">
        <w:trPr>
          <w:tblCellSpacing w:w="7" w:type="dxa"/>
        </w:trPr>
        <w:tc>
          <w:tcPr>
            <w:tcW w:w="4320" w:type="dxa"/>
            <w:vAlign w:val="bottom"/>
          </w:tcPr>
          <w:p w:rsidR="00351C5C" w:rsidRPr="00351C5C" w:rsidRDefault="00351C5C" w:rsidP="00351C5C">
            <w:pPr>
              <w:spacing w:after="0" w:line="320" w:lineRule="exact"/>
              <w:ind w:right="72"/>
              <w:jc w:val="right"/>
              <w:rPr>
                <w:rFonts w:eastAsia="Times New Roman" w:cstheme="minorHAnsi"/>
                <w:kern w:val="1"/>
                <w:sz w:val="24"/>
                <w:szCs w:val="24"/>
                <w:lang w:bidi="ar-SA"/>
              </w:rPr>
            </w:pPr>
          </w:p>
        </w:tc>
        <w:tc>
          <w:tcPr>
            <w:tcW w:w="3579" w:type="dxa"/>
            <w:gridSpan w:val="2"/>
            <w:tcBorders>
              <w:bottom w:val="single" w:sz="4" w:space="0" w:color="auto"/>
            </w:tcBorders>
            <w:vAlign w:val="bottom"/>
          </w:tcPr>
          <w:p w:rsidR="00351C5C" w:rsidRPr="00351C5C" w:rsidRDefault="00351C5C" w:rsidP="00351C5C">
            <w:pPr>
              <w:spacing w:after="0" w:line="240" w:lineRule="auto"/>
              <w:ind w:left="72" w:right="72"/>
              <w:jc w:val="center"/>
              <w:rPr>
                <w:rFonts w:eastAsia="Times New Roman" w:cstheme="minorHAnsi"/>
                <w:bCs/>
                <w:i/>
                <w:iCs/>
                <w:kern w:val="1"/>
                <w:sz w:val="24"/>
                <w:szCs w:val="24"/>
                <w:lang w:bidi="ar-SA"/>
              </w:rPr>
            </w:pPr>
            <w:r w:rsidRPr="00351C5C">
              <w:rPr>
                <w:rFonts w:eastAsia="Times New Roman" w:cstheme="minorHAnsi"/>
                <w:bCs/>
                <w:i/>
                <w:iCs/>
                <w:kern w:val="1"/>
                <w:sz w:val="24"/>
                <w:szCs w:val="24"/>
                <w:lang w:bidi="ar-SA"/>
              </w:rPr>
              <w:t>Level of Activity</w:t>
            </w:r>
          </w:p>
        </w:tc>
      </w:tr>
      <w:tr w:rsidR="00351C5C" w:rsidRPr="00351C5C" w:rsidTr="002C3821">
        <w:trPr>
          <w:tblCellSpacing w:w="7" w:type="dxa"/>
        </w:trPr>
        <w:tc>
          <w:tcPr>
            <w:tcW w:w="4320" w:type="dxa"/>
            <w:vAlign w:val="bottom"/>
          </w:tcPr>
          <w:p w:rsidR="00351C5C" w:rsidRPr="00351C5C" w:rsidRDefault="00351C5C" w:rsidP="00351C5C">
            <w:pPr>
              <w:spacing w:after="0" w:line="320" w:lineRule="exact"/>
              <w:ind w:right="72"/>
              <w:jc w:val="right"/>
              <w:rPr>
                <w:rFonts w:eastAsia="Times New Roman" w:cstheme="minorHAnsi"/>
                <w:kern w:val="1"/>
                <w:sz w:val="24"/>
                <w:szCs w:val="24"/>
                <w:lang w:bidi="ar-SA"/>
              </w:rPr>
            </w:pPr>
          </w:p>
        </w:tc>
        <w:tc>
          <w:tcPr>
            <w:tcW w:w="1876" w:type="dxa"/>
            <w:vAlign w:val="bottom"/>
          </w:tcPr>
          <w:p w:rsidR="00351C5C" w:rsidRPr="00351C5C" w:rsidRDefault="00351C5C" w:rsidP="00351C5C">
            <w:pPr>
              <w:spacing w:after="0" w:line="240" w:lineRule="auto"/>
              <w:ind w:left="72" w:right="72"/>
              <w:jc w:val="center"/>
              <w:rPr>
                <w:rFonts w:eastAsia="Times New Roman" w:cstheme="minorHAnsi"/>
                <w:bCs/>
                <w:i/>
                <w:iCs/>
                <w:kern w:val="1"/>
                <w:sz w:val="24"/>
                <w:szCs w:val="24"/>
                <w:lang w:bidi="ar-SA"/>
              </w:rPr>
            </w:pPr>
            <w:r w:rsidRPr="00351C5C">
              <w:rPr>
                <w:rFonts w:eastAsia="Times New Roman" w:cstheme="minorHAnsi"/>
                <w:bCs/>
                <w:i/>
                <w:iCs/>
                <w:kern w:val="1"/>
                <w:sz w:val="24"/>
                <w:szCs w:val="24"/>
                <w:lang w:bidi="ar-SA"/>
              </w:rPr>
              <w:t>60,000 MHs</w:t>
            </w:r>
          </w:p>
        </w:tc>
        <w:tc>
          <w:tcPr>
            <w:tcW w:w="1689" w:type="dxa"/>
            <w:vAlign w:val="bottom"/>
          </w:tcPr>
          <w:p w:rsidR="00351C5C" w:rsidRPr="00351C5C" w:rsidRDefault="00351C5C" w:rsidP="00351C5C">
            <w:pPr>
              <w:spacing w:after="0" w:line="240" w:lineRule="auto"/>
              <w:ind w:left="68" w:right="72" w:firstLine="4"/>
              <w:jc w:val="center"/>
              <w:rPr>
                <w:rFonts w:eastAsia="Times New Roman" w:cstheme="minorHAnsi"/>
                <w:bCs/>
                <w:i/>
                <w:iCs/>
                <w:kern w:val="1"/>
                <w:sz w:val="24"/>
                <w:szCs w:val="24"/>
                <w:lang w:bidi="ar-SA"/>
              </w:rPr>
            </w:pPr>
            <w:r w:rsidRPr="00351C5C">
              <w:rPr>
                <w:rFonts w:eastAsia="Times New Roman" w:cstheme="minorHAnsi"/>
                <w:bCs/>
                <w:i/>
                <w:iCs/>
                <w:kern w:val="1"/>
                <w:sz w:val="24"/>
                <w:szCs w:val="24"/>
                <w:lang w:bidi="ar-SA"/>
              </w:rPr>
              <w:t>90,000 MHs</w:t>
            </w:r>
          </w:p>
        </w:tc>
      </w:tr>
      <w:tr w:rsidR="00351C5C" w:rsidRPr="00351C5C" w:rsidTr="002C3821">
        <w:trPr>
          <w:tblCellSpacing w:w="7" w:type="dxa"/>
        </w:trPr>
        <w:tc>
          <w:tcPr>
            <w:tcW w:w="4320" w:type="dxa"/>
            <w:vAlign w:val="bottom"/>
          </w:tcPr>
          <w:p w:rsidR="00351C5C" w:rsidRPr="00351C5C" w:rsidRDefault="00351C5C" w:rsidP="00351C5C">
            <w:pPr>
              <w:tabs>
                <w:tab w:val="left" w:pos="216"/>
                <w:tab w:val="left" w:pos="432"/>
                <w:tab w:val="right" w:leader="dot" w:pos="4132"/>
              </w:tabs>
              <w:spacing w:after="0" w:line="320" w:lineRule="exact"/>
              <w:ind w:left="216" w:right="172" w:hanging="216"/>
              <w:rPr>
                <w:rFonts w:eastAsia="Times New Roman" w:cstheme="minorHAnsi"/>
                <w:kern w:val="1"/>
                <w:sz w:val="24"/>
                <w:szCs w:val="24"/>
                <w:lang w:bidi="ar-SA"/>
              </w:rPr>
            </w:pPr>
            <w:r w:rsidRPr="00351C5C">
              <w:rPr>
                <w:rFonts w:eastAsia="Times New Roman" w:cstheme="minorHAnsi"/>
                <w:kern w:val="1"/>
                <w:sz w:val="24"/>
                <w:szCs w:val="24"/>
                <w:lang w:bidi="ar-SA"/>
              </w:rPr>
              <w:t>Total factory overhead cost</w:t>
            </w:r>
            <w:r w:rsidRPr="00351C5C">
              <w:rPr>
                <w:rFonts w:eastAsia="Times New Roman" w:cstheme="minorHAnsi"/>
                <w:kern w:val="1"/>
                <w:sz w:val="24"/>
                <w:szCs w:val="24"/>
                <w:lang w:bidi="ar-SA"/>
              </w:rPr>
              <w:tab/>
            </w:r>
          </w:p>
        </w:tc>
        <w:tc>
          <w:tcPr>
            <w:tcW w:w="1876" w:type="dxa"/>
            <w:vAlign w:val="bottom"/>
          </w:tcPr>
          <w:p w:rsidR="00351C5C" w:rsidRPr="00351C5C" w:rsidRDefault="00351C5C" w:rsidP="00351C5C">
            <w:pPr>
              <w:spacing w:after="0" w:line="320" w:lineRule="exact"/>
              <w:ind w:right="338"/>
              <w:jc w:val="right"/>
              <w:rPr>
                <w:rFonts w:eastAsia="Times New Roman" w:cstheme="minorHAnsi"/>
                <w:kern w:val="1"/>
                <w:sz w:val="24"/>
                <w:szCs w:val="24"/>
                <w:lang w:bidi="ar-SA"/>
              </w:rPr>
            </w:pPr>
            <w:r w:rsidRPr="00351C5C">
              <w:rPr>
                <w:rFonts w:eastAsia="Times New Roman" w:cstheme="minorHAnsi"/>
                <w:kern w:val="1"/>
                <w:sz w:val="24"/>
                <w:szCs w:val="24"/>
                <w:lang w:bidi="ar-SA"/>
              </w:rPr>
              <w:t>$174,000</w:t>
            </w:r>
          </w:p>
        </w:tc>
        <w:tc>
          <w:tcPr>
            <w:tcW w:w="1689" w:type="dxa"/>
            <w:vAlign w:val="bottom"/>
          </w:tcPr>
          <w:p w:rsidR="00351C5C" w:rsidRPr="00351C5C" w:rsidRDefault="00351C5C" w:rsidP="00351C5C">
            <w:pPr>
              <w:spacing w:after="0" w:line="320" w:lineRule="exact"/>
              <w:ind w:right="338"/>
              <w:jc w:val="right"/>
              <w:rPr>
                <w:rFonts w:eastAsia="Times New Roman" w:cstheme="minorHAnsi"/>
                <w:kern w:val="1"/>
                <w:sz w:val="24"/>
                <w:szCs w:val="24"/>
                <w:lang w:bidi="ar-SA"/>
              </w:rPr>
            </w:pPr>
            <w:r w:rsidRPr="00351C5C">
              <w:rPr>
                <w:rFonts w:eastAsia="Times New Roman" w:cstheme="minorHAnsi"/>
                <w:kern w:val="1"/>
                <w:sz w:val="24"/>
                <w:szCs w:val="24"/>
                <w:lang w:bidi="ar-SA"/>
              </w:rPr>
              <w:t>$246,000</w:t>
            </w:r>
          </w:p>
        </w:tc>
      </w:tr>
      <w:tr w:rsidR="00351C5C" w:rsidRPr="00351C5C" w:rsidTr="002C3821">
        <w:trPr>
          <w:tblCellSpacing w:w="7" w:type="dxa"/>
        </w:trPr>
        <w:tc>
          <w:tcPr>
            <w:tcW w:w="4320" w:type="dxa"/>
            <w:vAlign w:val="bottom"/>
          </w:tcPr>
          <w:p w:rsidR="00351C5C" w:rsidRPr="00351C5C" w:rsidRDefault="00351C5C" w:rsidP="00351C5C">
            <w:pPr>
              <w:tabs>
                <w:tab w:val="left" w:pos="216"/>
                <w:tab w:val="left" w:pos="432"/>
                <w:tab w:val="right" w:leader="dot" w:pos="4132"/>
              </w:tabs>
              <w:spacing w:after="0" w:line="320" w:lineRule="exact"/>
              <w:ind w:left="216" w:right="172" w:hanging="216"/>
              <w:rPr>
                <w:rFonts w:eastAsia="Times New Roman" w:cstheme="minorHAnsi"/>
                <w:kern w:val="1"/>
                <w:sz w:val="24"/>
                <w:szCs w:val="24"/>
                <w:lang w:bidi="ar-SA"/>
              </w:rPr>
            </w:pPr>
            <w:r w:rsidRPr="00351C5C">
              <w:rPr>
                <w:rFonts w:eastAsia="Times New Roman" w:cstheme="minorHAnsi"/>
                <w:kern w:val="1"/>
                <w:sz w:val="24"/>
                <w:szCs w:val="24"/>
                <w:lang w:bidi="ar-SA"/>
              </w:rPr>
              <w:t>Deduct:</w:t>
            </w:r>
          </w:p>
        </w:tc>
        <w:tc>
          <w:tcPr>
            <w:tcW w:w="1876" w:type="dxa"/>
            <w:vAlign w:val="bottom"/>
          </w:tcPr>
          <w:p w:rsidR="00351C5C" w:rsidRPr="00351C5C" w:rsidRDefault="00351C5C" w:rsidP="00351C5C">
            <w:pPr>
              <w:spacing w:after="0" w:line="320" w:lineRule="exact"/>
              <w:ind w:right="338"/>
              <w:jc w:val="right"/>
              <w:rPr>
                <w:rFonts w:eastAsia="Times New Roman" w:cstheme="minorHAnsi"/>
                <w:kern w:val="1"/>
                <w:sz w:val="24"/>
                <w:szCs w:val="24"/>
                <w:lang w:bidi="ar-SA"/>
              </w:rPr>
            </w:pPr>
          </w:p>
        </w:tc>
        <w:tc>
          <w:tcPr>
            <w:tcW w:w="1689" w:type="dxa"/>
            <w:vAlign w:val="bottom"/>
          </w:tcPr>
          <w:p w:rsidR="00351C5C" w:rsidRPr="00351C5C" w:rsidRDefault="00351C5C" w:rsidP="00351C5C">
            <w:pPr>
              <w:spacing w:after="0" w:line="320" w:lineRule="exact"/>
              <w:ind w:right="338"/>
              <w:jc w:val="right"/>
              <w:rPr>
                <w:rFonts w:eastAsia="Times New Roman" w:cstheme="minorHAnsi"/>
                <w:kern w:val="1"/>
                <w:sz w:val="24"/>
                <w:szCs w:val="24"/>
                <w:lang w:bidi="ar-SA"/>
              </w:rPr>
            </w:pPr>
          </w:p>
        </w:tc>
      </w:tr>
      <w:tr w:rsidR="00351C5C" w:rsidRPr="00351C5C" w:rsidTr="002C3821">
        <w:trPr>
          <w:tblCellSpacing w:w="7" w:type="dxa"/>
        </w:trPr>
        <w:tc>
          <w:tcPr>
            <w:tcW w:w="4320" w:type="dxa"/>
            <w:vAlign w:val="bottom"/>
          </w:tcPr>
          <w:p w:rsidR="00351C5C" w:rsidRPr="00351C5C" w:rsidRDefault="00351C5C" w:rsidP="00351C5C">
            <w:pPr>
              <w:tabs>
                <w:tab w:val="left" w:pos="216"/>
                <w:tab w:val="left" w:pos="432"/>
                <w:tab w:val="right" w:leader="dot" w:pos="4132"/>
              </w:tabs>
              <w:spacing w:after="0" w:line="320" w:lineRule="exact"/>
              <w:ind w:left="432" w:right="172" w:hanging="216"/>
              <w:rPr>
                <w:rFonts w:eastAsia="Times New Roman" w:cstheme="minorHAnsi"/>
                <w:kern w:val="1"/>
                <w:sz w:val="24"/>
                <w:szCs w:val="24"/>
                <w:lang w:bidi="ar-SA"/>
              </w:rPr>
            </w:pPr>
            <w:r w:rsidRPr="00351C5C">
              <w:rPr>
                <w:rFonts w:eastAsia="Times New Roman" w:cstheme="minorHAnsi"/>
                <w:kern w:val="1"/>
                <w:sz w:val="24"/>
                <w:szCs w:val="24"/>
                <w:lang w:bidi="ar-SA"/>
              </w:rPr>
              <w:t>Utilities cost @ $0.80 per MH*</w:t>
            </w:r>
            <w:r w:rsidRPr="00351C5C">
              <w:rPr>
                <w:rFonts w:eastAsia="Times New Roman" w:cstheme="minorHAnsi"/>
                <w:kern w:val="1"/>
                <w:sz w:val="24"/>
                <w:szCs w:val="24"/>
                <w:lang w:bidi="ar-SA"/>
              </w:rPr>
              <w:tab/>
            </w:r>
          </w:p>
        </w:tc>
        <w:tc>
          <w:tcPr>
            <w:tcW w:w="1876" w:type="dxa"/>
            <w:vAlign w:val="bottom"/>
          </w:tcPr>
          <w:p w:rsidR="00351C5C" w:rsidRPr="00351C5C" w:rsidRDefault="00351C5C" w:rsidP="00351C5C">
            <w:pPr>
              <w:spacing w:after="0" w:line="320" w:lineRule="exact"/>
              <w:ind w:right="338"/>
              <w:jc w:val="right"/>
              <w:rPr>
                <w:rFonts w:eastAsia="Times New Roman" w:cstheme="minorHAnsi"/>
                <w:kern w:val="1"/>
                <w:sz w:val="24"/>
                <w:szCs w:val="24"/>
                <w:lang w:bidi="ar-SA"/>
              </w:rPr>
            </w:pPr>
            <w:r w:rsidRPr="00351C5C">
              <w:rPr>
                <w:rFonts w:eastAsia="Times New Roman" w:cstheme="minorHAnsi"/>
                <w:kern w:val="1"/>
                <w:sz w:val="24"/>
                <w:szCs w:val="24"/>
                <w:lang w:bidi="ar-SA"/>
              </w:rPr>
              <w:t>48,000</w:t>
            </w:r>
          </w:p>
        </w:tc>
        <w:tc>
          <w:tcPr>
            <w:tcW w:w="1689" w:type="dxa"/>
            <w:vAlign w:val="bottom"/>
          </w:tcPr>
          <w:p w:rsidR="00351C5C" w:rsidRPr="00351C5C" w:rsidRDefault="00351C5C" w:rsidP="00351C5C">
            <w:pPr>
              <w:spacing w:after="0" w:line="320" w:lineRule="exact"/>
              <w:ind w:right="338"/>
              <w:jc w:val="right"/>
              <w:rPr>
                <w:rFonts w:eastAsia="Times New Roman" w:cstheme="minorHAnsi"/>
                <w:kern w:val="1"/>
                <w:sz w:val="24"/>
                <w:szCs w:val="24"/>
                <w:lang w:bidi="ar-SA"/>
              </w:rPr>
            </w:pPr>
            <w:r w:rsidRPr="00351C5C">
              <w:rPr>
                <w:rFonts w:eastAsia="Times New Roman" w:cstheme="minorHAnsi"/>
                <w:kern w:val="1"/>
                <w:sz w:val="24"/>
                <w:szCs w:val="24"/>
                <w:lang w:bidi="ar-SA"/>
              </w:rPr>
              <w:t>72,000</w:t>
            </w:r>
          </w:p>
        </w:tc>
      </w:tr>
      <w:tr w:rsidR="00351C5C" w:rsidRPr="00351C5C" w:rsidTr="002C3821">
        <w:trPr>
          <w:tblCellSpacing w:w="7" w:type="dxa"/>
        </w:trPr>
        <w:tc>
          <w:tcPr>
            <w:tcW w:w="4320" w:type="dxa"/>
            <w:vAlign w:val="bottom"/>
          </w:tcPr>
          <w:p w:rsidR="00351C5C" w:rsidRPr="00351C5C" w:rsidRDefault="00351C5C" w:rsidP="00351C5C">
            <w:pPr>
              <w:tabs>
                <w:tab w:val="left" w:pos="216"/>
                <w:tab w:val="left" w:pos="432"/>
                <w:tab w:val="right" w:leader="dot" w:pos="4132"/>
              </w:tabs>
              <w:spacing w:after="0" w:line="320" w:lineRule="exact"/>
              <w:ind w:left="432" w:right="172" w:hanging="216"/>
              <w:rPr>
                <w:rFonts w:eastAsia="Times New Roman" w:cstheme="minorHAnsi"/>
                <w:kern w:val="1"/>
                <w:sz w:val="24"/>
                <w:szCs w:val="24"/>
                <w:lang w:bidi="ar-SA"/>
              </w:rPr>
            </w:pPr>
            <w:r w:rsidRPr="00351C5C">
              <w:rPr>
                <w:rFonts w:eastAsia="Times New Roman" w:cstheme="minorHAnsi"/>
                <w:kern w:val="1"/>
                <w:sz w:val="24"/>
                <w:szCs w:val="24"/>
                <w:lang w:bidi="ar-SA"/>
              </w:rPr>
              <w:t>Supervisory salaries</w:t>
            </w:r>
            <w:r w:rsidRPr="00351C5C">
              <w:rPr>
                <w:rFonts w:eastAsia="Times New Roman" w:cstheme="minorHAnsi"/>
                <w:kern w:val="1"/>
                <w:sz w:val="24"/>
                <w:szCs w:val="24"/>
                <w:lang w:bidi="ar-SA"/>
              </w:rPr>
              <w:tab/>
            </w:r>
          </w:p>
        </w:tc>
        <w:tc>
          <w:tcPr>
            <w:tcW w:w="1876" w:type="dxa"/>
            <w:vAlign w:val="bottom"/>
          </w:tcPr>
          <w:p w:rsidR="00351C5C" w:rsidRPr="00351C5C" w:rsidRDefault="00351C5C" w:rsidP="00351C5C">
            <w:pPr>
              <w:spacing w:after="0" w:line="320" w:lineRule="exact"/>
              <w:ind w:right="338"/>
              <w:jc w:val="right"/>
              <w:rPr>
                <w:rFonts w:eastAsia="Times New Roman" w:cstheme="minorHAnsi"/>
                <w:kern w:val="1"/>
                <w:sz w:val="24"/>
                <w:szCs w:val="24"/>
                <w:u w:val="single"/>
                <w:lang w:bidi="ar-SA"/>
              </w:rPr>
            </w:pPr>
            <w:r w:rsidRPr="00351C5C">
              <w:rPr>
                <w:rFonts w:eastAsia="Times New Roman" w:cstheme="minorHAnsi"/>
                <w:kern w:val="1"/>
                <w:sz w:val="24"/>
                <w:szCs w:val="24"/>
                <w:u w:val="single"/>
                <w:lang w:bidi="ar-SA"/>
              </w:rPr>
              <w:t>   21,000</w:t>
            </w:r>
          </w:p>
        </w:tc>
        <w:tc>
          <w:tcPr>
            <w:tcW w:w="1689" w:type="dxa"/>
            <w:vAlign w:val="bottom"/>
          </w:tcPr>
          <w:p w:rsidR="00351C5C" w:rsidRPr="00351C5C" w:rsidRDefault="00351C5C" w:rsidP="00351C5C">
            <w:pPr>
              <w:spacing w:after="0" w:line="320" w:lineRule="exact"/>
              <w:ind w:right="338"/>
              <w:jc w:val="right"/>
              <w:rPr>
                <w:rFonts w:eastAsia="Times New Roman" w:cstheme="minorHAnsi"/>
                <w:kern w:val="1"/>
                <w:sz w:val="24"/>
                <w:szCs w:val="24"/>
                <w:u w:val="single"/>
                <w:lang w:bidi="ar-SA"/>
              </w:rPr>
            </w:pPr>
            <w:r w:rsidRPr="00351C5C">
              <w:rPr>
                <w:rFonts w:eastAsia="Times New Roman" w:cstheme="minorHAnsi"/>
                <w:kern w:val="1"/>
                <w:sz w:val="24"/>
                <w:szCs w:val="24"/>
                <w:u w:val="single"/>
                <w:lang w:bidi="ar-SA"/>
              </w:rPr>
              <w:t>   21,000</w:t>
            </w:r>
          </w:p>
        </w:tc>
      </w:tr>
      <w:tr w:rsidR="00351C5C" w:rsidRPr="00351C5C" w:rsidTr="002C3821">
        <w:trPr>
          <w:tblCellSpacing w:w="7" w:type="dxa"/>
        </w:trPr>
        <w:tc>
          <w:tcPr>
            <w:tcW w:w="4320" w:type="dxa"/>
            <w:vAlign w:val="bottom"/>
          </w:tcPr>
          <w:p w:rsidR="00351C5C" w:rsidRPr="00351C5C" w:rsidRDefault="00351C5C" w:rsidP="00351C5C">
            <w:pPr>
              <w:tabs>
                <w:tab w:val="left" w:pos="216"/>
                <w:tab w:val="left" w:pos="432"/>
                <w:tab w:val="right" w:leader="dot" w:pos="4132"/>
              </w:tabs>
              <w:spacing w:after="0" w:line="320" w:lineRule="exact"/>
              <w:ind w:left="216" w:right="172" w:hanging="216"/>
              <w:rPr>
                <w:rFonts w:eastAsia="Times New Roman" w:cstheme="minorHAnsi"/>
                <w:kern w:val="1"/>
                <w:sz w:val="24"/>
                <w:szCs w:val="24"/>
                <w:lang w:bidi="ar-SA"/>
              </w:rPr>
            </w:pPr>
            <w:r w:rsidRPr="00351C5C">
              <w:rPr>
                <w:rFonts w:eastAsia="Times New Roman" w:cstheme="minorHAnsi"/>
                <w:kern w:val="1"/>
                <w:sz w:val="24"/>
                <w:szCs w:val="24"/>
                <w:lang w:bidi="ar-SA"/>
              </w:rPr>
              <w:t>Maintenance cost</w:t>
            </w:r>
            <w:r w:rsidRPr="00351C5C">
              <w:rPr>
                <w:rFonts w:eastAsia="Times New Roman" w:cstheme="minorHAnsi"/>
                <w:kern w:val="1"/>
                <w:sz w:val="24"/>
                <w:szCs w:val="24"/>
                <w:lang w:bidi="ar-SA"/>
              </w:rPr>
              <w:tab/>
            </w:r>
          </w:p>
        </w:tc>
        <w:tc>
          <w:tcPr>
            <w:tcW w:w="1876" w:type="dxa"/>
            <w:vAlign w:val="bottom"/>
          </w:tcPr>
          <w:p w:rsidR="00351C5C" w:rsidRPr="00351C5C" w:rsidRDefault="00351C5C" w:rsidP="00351C5C">
            <w:pPr>
              <w:spacing w:after="0" w:line="320" w:lineRule="exact"/>
              <w:ind w:right="338"/>
              <w:jc w:val="right"/>
              <w:rPr>
                <w:rFonts w:eastAsia="Times New Roman" w:cstheme="minorHAnsi"/>
                <w:kern w:val="1"/>
                <w:sz w:val="24"/>
                <w:szCs w:val="24"/>
                <w:u w:val="double"/>
                <w:lang w:bidi="ar-SA"/>
              </w:rPr>
            </w:pPr>
            <w:r w:rsidRPr="00351C5C">
              <w:rPr>
                <w:rFonts w:eastAsia="Times New Roman" w:cstheme="minorHAnsi"/>
                <w:kern w:val="1"/>
                <w:sz w:val="24"/>
                <w:szCs w:val="24"/>
                <w:u w:val="double"/>
                <w:lang w:bidi="ar-SA"/>
              </w:rPr>
              <w:t>$105,000</w:t>
            </w:r>
          </w:p>
        </w:tc>
        <w:tc>
          <w:tcPr>
            <w:tcW w:w="1689" w:type="dxa"/>
            <w:vAlign w:val="bottom"/>
          </w:tcPr>
          <w:p w:rsidR="00351C5C" w:rsidRPr="00351C5C" w:rsidRDefault="00351C5C" w:rsidP="00351C5C">
            <w:pPr>
              <w:spacing w:after="0" w:line="320" w:lineRule="exact"/>
              <w:ind w:right="338"/>
              <w:jc w:val="right"/>
              <w:rPr>
                <w:rFonts w:eastAsia="Times New Roman" w:cstheme="minorHAnsi"/>
                <w:kern w:val="1"/>
                <w:sz w:val="24"/>
                <w:szCs w:val="24"/>
                <w:u w:val="double"/>
                <w:lang w:bidi="ar-SA"/>
              </w:rPr>
            </w:pPr>
            <w:r w:rsidRPr="00351C5C">
              <w:rPr>
                <w:rFonts w:eastAsia="Times New Roman" w:cstheme="minorHAnsi"/>
                <w:kern w:val="1"/>
                <w:sz w:val="24"/>
                <w:szCs w:val="24"/>
                <w:u w:val="double"/>
                <w:lang w:bidi="ar-SA"/>
              </w:rPr>
              <w:t>$153,000</w:t>
            </w:r>
          </w:p>
        </w:tc>
      </w:tr>
    </w:tbl>
    <w:p w:rsidR="00351C5C" w:rsidRPr="00351C5C" w:rsidRDefault="00351C5C" w:rsidP="00351C5C">
      <w:pPr>
        <w:spacing w:after="0" w:line="120" w:lineRule="exact"/>
        <w:rPr>
          <w:rFonts w:eastAsia="Times New Roman" w:cstheme="minorHAnsi"/>
          <w:kern w:val="1"/>
          <w:sz w:val="24"/>
          <w:szCs w:val="24"/>
          <w:lang w:bidi="ar-SA"/>
        </w:rPr>
      </w:pPr>
    </w:p>
    <w:p w:rsidR="00351C5C" w:rsidRPr="00351C5C" w:rsidRDefault="00351C5C" w:rsidP="00351C5C">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r w:rsidRPr="00351C5C">
        <w:rPr>
          <w:rFonts w:eastAsia="Times New Roman" w:cstheme="minorHAnsi"/>
          <w:color w:val="000000"/>
          <w:kern w:val="1"/>
          <w:sz w:val="24"/>
          <w:szCs w:val="24"/>
          <w:lang w:bidi="ar-SA"/>
        </w:rPr>
        <w:tab/>
      </w:r>
      <w:r w:rsidRPr="00351C5C">
        <w:rPr>
          <w:rFonts w:eastAsia="Times New Roman" w:cstheme="minorHAnsi"/>
          <w:color w:val="000000"/>
          <w:kern w:val="1"/>
          <w:sz w:val="24"/>
          <w:szCs w:val="24"/>
          <w:lang w:bidi="ar-SA"/>
        </w:rPr>
        <w:tab/>
        <w:t>*$48,000 ÷ 60,000 MHs = $0.80 per MH</w:t>
      </w:r>
    </w:p>
    <w:p w:rsidR="00351C5C" w:rsidRPr="00351C5C" w:rsidRDefault="00351C5C" w:rsidP="00351C5C">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r w:rsidRPr="00351C5C">
        <w:rPr>
          <w:rFonts w:eastAsia="Times New Roman" w:cstheme="minorHAnsi"/>
          <w:color w:val="000000"/>
          <w:kern w:val="1"/>
          <w:sz w:val="24"/>
          <w:szCs w:val="24"/>
          <w:lang w:bidi="ar-SA"/>
        </w:rPr>
        <w:tab/>
        <w:t>2.</w:t>
      </w:r>
      <w:r w:rsidRPr="00351C5C">
        <w:rPr>
          <w:rFonts w:eastAsia="Times New Roman" w:cstheme="minorHAnsi"/>
          <w:color w:val="000000"/>
          <w:kern w:val="1"/>
          <w:sz w:val="24"/>
          <w:szCs w:val="24"/>
          <w:lang w:bidi="ar-SA"/>
        </w:rPr>
        <w:tab/>
        <w:t>High-low analysis of maintenance cost:</w:t>
      </w:r>
    </w:p>
    <w:p w:rsidR="00351C5C" w:rsidRPr="00351C5C" w:rsidRDefault="00351C5C" w:rsidP="00351C5C">
      <w:pPr>
        <w:spacing w:after="0" w:line="120" w:lineRule="exact"/>
        <w:rPr>
          <w:rFonts w:eastAsia="Times New Roman" w:cstheme="minorHAnsi"/>
          <w:kern w:val="1"/>
          <w:sz w:val="24"/>
          <w:szCs w:val="24"/>
          <w:lang w:bidi="ar-SA"/>
        </w:rPr>
      </w:pPr>
    </w:p>
    <w:tbl>
      <w:tblPr>
        <w:tblW w:w="0" w:type="auto"/>
        <w:tblCellSpacing w:w="7" w:type="dxa"/>
        <w:tblInd w:w="368" w:type="dxa"/>
        <w:tblLayout w:type="fixed"/>
        <w:tblCellMar>
          <w:left w:w="0" w:type="dxa"/>
          <w:right w:w="0" w:type="dxa"/>
        </w:tblCellMar>
        <w:tblLook w:val="0000" w:firstRow="0" w:lastRow="0" w:firstColumn="0" w:lastColumn="0" w:noHBand="0" w:noVBand="0"/>
      </w:tblPr>
      <w:tblGrid>
        <w:gridCol w:w="4071"/>
        <w:gridCol w:w="1350"/>
        <w:gridCol w:w="1890"/>
      </w:tblGrid>
      <w:tr w:rsidR="00351C5C" w:rsidRPr="00351C5C" w:rsidTr="002C3821">
        <w:trPr>
          <w:tblCellSpacing w:w="7" w:type="dxa"/>
        </w:trPr>
        <w:tc>
          <w:tcPr>
            <w:tcW w:w="4050" w:type="dxa"/>
            <w:vAlign w:val="bottom"/>
          </w:tcPr>
          <w:p w:rsidR="00351C5C" w:rsidRPr="00351C5C" w:rsidRDefault="00351C5C" w:rsidP="00351C5C">
            <w:pPr>
              <w:spacing w:after="0" w:line="240" w:lineRule="auto"/>
              <w:ind w:left="72" w:right="72"/>
              <w:jc w:val="center"/>
              <w:rPr>
                <w:rFonts w:eastAsia="Times New Roman" w:cstheme="minorHAnsi"/>
                <w:bCs/>
                <w:i/>
                <w:iCs/>
                <w:kern w:val="1"/>
                <w:sz w:val="24"/>
                <w:szCs w:val="24"/>
                <w:lang w:bidi="ar-SA"/>
              </w:rPr>
            </w:pPr>
          </w:p>
        </w:tc>
        <w:tc>
          <w:tcPr>
            <w:tcW w:w="1336" w:type="dxa"/>
            <w:vAlign w:val="bottom"/>
          </w:tcPr>
          <w:p w:rsidR="00351C5C" w:rsidRPr="00351C5C" w:rsidRDefault="00351C5C" w:rsidP="00351C5C">
            <w:pPr>
              <w:spacing w:after="0" w:line="240" w:lineRule="auto"/>
              <w:ind w:left="72" w:right="72"/>
              <w:jc w:val="center"/>
              <w:rPr>
                <w:rFonts w:eastAsia="Times New Roman" w:cstheme="minorHAnsi"/>
                <w:bCs/>
                <w:i/>
                <w:iCs/>
                <w:kern w:val="1"/>
                <w:sz w:val="24"/>
                <w:szCs w:val="24"/>
                <w:lang w:bidi="ar-SA"/>
              </w:rPr>
            </w:pPr>
            <w:r w:rsidRPr="00351C5C">
              <w:rPr>
                <w:rFonts w:eastAsia="Times New Roman" w:cstheme="minorHAnsi"/>
                <w:bCs/>
                <w:i/>
                <w:iCs/>
                <w:kern w:val="1"/>
                <w:sz w:val="24"/>
                <w:szCs w:val="24"/>
                <w:lang w:bidi="ar-SA"/>
              </w:rPr>
              <w:t>Machine-Hours</w:t>
            </w:r>
          </w:p>
        </w:tc>
        <w:tc>
          <w:tcPr>
            <w:tcW w:w="1869" w:type="dxa"/>
            <w:vAlign w:val="bottom"/>
          </w:tcPr>
          <w:p w:rsidR="00351C5C" w:rsidRPr="00351C5C" w:rsidRDefault="00351C5C" w:rsidP="00351C5C">
            <w:pPr>
              <w:spacing w:after="0" w:line="240" w:lineRule="auto"/>
              <w:ind w:left="72" w:right="72"/>
              <w:jc w:val="center"/>
              <w:rPr>
                <w:rFonts w:eastAsia="Times New Roman" w:cstheme="minorHAnsi"/>
                <w:bCs/>
                <w:i/>
                <w:iCs/>
                <w:kern w:val="1"/>
                <w:sz w:val="24"/>
                <w:szCs w:val="24"/>
                <w:lang w:bidi="ar-SA"/>
              </w:rPr>
            </w:pPr>
            <w:r w:rsidRPr="00351C5C">
              <w:rPr>
                <w:rFonts w:eastAsia="Times New Roman" w:cstheme="minorHAnsi"/>
                <w:bCs/>
                <w:i/>
                <w:iCs/>
                <w:kern w:val="1"/>
                <w:sz w:val="24"/>
                <w:szCs w:val="24"/>
                <w:lang w:bidi="ar-SA"/>
              </w:rPr>
              <w:t>Maintenance Cost</w:t>
            </w:r>
          </w:p>
        </w:tc>
      </w:tr>
      <w:tr w:rsidR="00351C5C" w:rsidRPr="00351C5C" w:rsidTr="002C3821">
        <w:trPr>
          <w:tblCellSpacing w:w="7" w:type="dxa"/>
        </w:trPr>
        <w:tc>
          <w:tcPr>
            <w:tcW w:w="4050" w:type="dxa"/>
            <w:vAlign w:val="bottom"/>
          </w:tcPr>
          <w:p w:rsidR="00351C5C" w:rsidRPr="00351C5C" w:rsidRDefault="00351C5C" w:rsidP="00351C5C">
            <w:pPr>
              <w:tabs>
                <w:tab w:val="left" w:pos="216"/>
                <w:tab w:val="left" w:pos="432"/>
                <w:tab w:val="right" w:leader="dot" w:pos="3952"/>
              </w:tabs>
              <w:spacing w:after="0" w:line="320" w:lineRule="exact"/>
              <w:ind w:left="216" w:right="172" w:hanging="216"/>
              <w:rPr>
                <w:rFonts w:eastAsia="Times New Roman" w:cstheme="minorHAnsi"/>
                <w:kern w:val="1"/>
                <w:sz w:val="24"/>
                <w:szCs w:val="24"/>
                <w:lang w:bidi="ar-SA"/>
              </w:rPr>
            </w:pPr>
            <w:r w:rsidRPr="00351C5C">
              <w:rPr>
                <w:rFonts w:eastAsia="Times New Roman" w:cstheme="minorHAnsi"/>
                <w:kern w:val="1"/>
                <w:sz w:val="24"/>
                <w:szCs w:val="24"/>
                <w:lang w:bidi="ar-SA"/>
              </w:rPr>
              <w:t>High activity level</w:t>
            </w:r>
            <w:r w:rsidRPr="00351C5C">
              <w:rPr>
                <w:rFonts w:eastAsia="Times New Roman" w:cstheme="minorHAnsi"/>
                <w:kern w:val="1"/>
                <w:sz w:val="24"/>
                <w:szCs w:val="24"/>
                <w:lang w:bidi="ar-SA"/>
              </w:rPr>
              <w:tab/>
            </w:r>
          </w:p>
        </w:tc>
        <w:tc>
          <w:tcPr>
            <w:tcW w:w="1336" w:type="dxa"/>
            <w:vAlign w:val="bottom"/>
          </w:tcPr>
          <w:p w:rsidR="00351C5C" w:rsidRPr="00351C5C" w:rsidRDefault="00351C5C" w:rsidP="00351C5C">
            <w:pPr>
              <w:spacing w:after="0" w:line="320" w:lineRule="exact"/>
              <w:ind w:right="158"/>
              <w:jc w:val="right"/>
              <w:rPr>
                <w:rFonts w:eastAsia="Times New Roman" w:cstheme="minorHAnsi"/>
                <w:kern w:val="1"/>
                <w:sz w:val="24"/>
                <w:szCs w:val="24"/>
                <w:lang w:bidi="ar-SA"/>
              </w:rPr>
            </w:pPr>
            <w:r w:rsidRPr="00351C5C">
              <w:rPr>
                <w:rFonts w:eastAsia="Times New Roman" w:cstheme="minorHAnsi"/>
                <w:kern w:val="1"/>
                <w:sz w:val="24"/>
                <w:szCs w:val="24"/>
                <w:lang w:bidi="ar-SA"/>
              </w:rPr>
              <w:t>90,000</w:t>
            </w:r>
          </w:p>
        </w:tc>
        <w:tc>
          <w:tcPr>
            <w:tcW w:w="1869" w:type="dxa"/>
            <w:vAlign w:val="bottom"/>
          </w:tcPr>
          <w:p w:rsidR="00351C5C" w:rsidRPr="00351C5C" w:rsidRDefault="00351C5C" w:rsidP="00351C5C">
            <w:pPr>
              <w:spacing w:after="0" w:line="320" w:lineRule="exact"/>
              <w:ind w:right="331"/>
              <w:jc w:val="right"/>
              <w:rPr>
                <w:rFonts w:eastAsia="Times New Roman" w:cstheme="minorHAnsi"/>
                <w:kern w:val="1"/>
                <w:sz w:val="24"/>
                <w:szCs w:val="24"/>
                <w:lang w:bidi="ar-SA"/>
              </w:rPr>
            </w:pPr>
            <w:r w:rsidRPr="00351C5C">
              <w:rPr>
                <w:rFonts w:eastAsia="Times New Roman" w:cstheme="minorHAnsi"/>
                <w:kern w:val="1"/>
                <w:sz w:val="24"/>
                <w:szCs w:val="24"/>
                <w:lang w:bidi="ar-SA"/>
              </w:rPr>
              <w:t>$153,000</w:t>
            </w:r>
          </w:p>
        </w:tc>
      </w:tr>
      <w:tr w:rsidR="00351C5C" w:rsidRPr="00351C5C" w:rsidTr="002C3821">
        <w:trPr>
          <w:tblCellSpacing w:w="7" w:type="dxa"/>
        </w:trPr>
        <w:tc>
          <w:tcPr>
            <w:tcW w:w="4050" w:type="dxa"/>
            <w:vAlign w:val="bottom"/>
          </w:tcPr>
          <w:p w:rsidR="00351C5C" w:rsidRPr="00351C5C" w:rsidRDefault="00351C5C" w:rsidP="00351C5C">
            <w:pPr>
              <w:tabs>
                <w:tab w:val="left" w:pos="216"/>
                <w:tab w:val="left" w:pos="432"/>
                <w:tab w:val="right" w:leader="dot" w:pos="3952"/>
              </w:tabs>
              <w:spacing w:after="0" w:line="320" w:lineRule="exact"/>
              <w:ind w:left="216" w:right="172" w:hanging="216"/>
              <w:rPr>
                <w:rFonts w:eastAsia="Times New Roman" w:cstheme="minorHAnsi"/>
                <w:kern w:val="1"/>
                <w:sz w:val="24"/>
                <w:szCs w:val="24"/>
                <w:lang w:bidi="ar-SA"/>
              </w:rPr>
            </w:pPr>
            <w:r w:rsidRPr="00351C5C">
              <w:rPr>
                <w:rFonts w:eastAsia="Times New Roman" w:cstheme="minorHAnsi"/>
                <w:kern w:val="1"/>
                <w:sz w:val="24"/>
                <w:szCs w:val="24"/>
                <w:lang w:bidi="ar-SA"/>
              </w:rPr>
              <w:t>Low activity level</w:t>
            </w:r>
            <w:r w:rsidRPr="00351C5C">
              <w:rPr>
                <w:rFonts w:eastAsia="Times New Roman" w:cstheme="minorHAnsi"/>
                <w:kern w:val="1"/>
                <w:sz w:val="24"/>
                <w:szCs w:val="24"/>
                <w:lang w:bidi="ar-SA"/>
              </w:rPr>
              <w:tab/>
            </w:r>
          </w:p>
        </w:tc>
        <w:tc>
          <w:tcPr>
            <w:tcW w:w="1336" w:type="dxa"/>
            <w:vAlign w:val="bottom"/>
          </w:tcPr>
          <w:p w:rsidR="00351C5C" w:rsidRPr="00351C5C" w:rsidRDefault="00351C5C" w:rsidP="00351C5C">
            <w:pPr>
              <w:spacing w:after="0" w:line="320" w:lineRule="exact"/>
              <w:ind w:right="158"/>
              <w:jc w:val="right"/>
              <w:rPr>
                <w:rFonts w:eastAsia="Times New Roman" w:cstheme="minorHAnsi"/>
                <w:kern w:val="1"/>
                <w:sz w:val="24"/>
                <w:szCs w:val="24"/>
                <w:u w:val="single"/>
                <w:lang w:bidi="ar-SA"/>
              </w:rPr>
            </w:pPr>
            <w:r w:rsidRPr="00351C5C">
              <w:rPr>
                <w:rFonts w:eastAsia="Times New Roman" w:cstheme="minorHAnsi"/>
                <w:kern w:val="1"/>
                <w:sz w:val="24"/>
                <w:szCs w:val="24"/>
                <w:u w:val="single"/>
                <w:lang w:bidi="ar-SA"/>
              </w:rPr>
              <w:t>60,000</w:t>
            </w:r>
          </w:p>
        </w:tc>
        <w:tc>
          <w:tcPr>
            <w:tcW w:w="1869" w:type="dxa"/>
            <w:vAlign w:val="bottom"/>
          </w:tcPr>
          <w:p w:rsidR="00351C5C" w:rsidRPr="00351C5C" w:rsidRDefault="00351C5C" w:rsidP="00351C5C">
            <w:pPr>
              <w:spacing w:after="0" w:line="320" w:lineRule="exact"/>
              <w:ind w:right="331"/>
              <w:jc w:val="right"/>
              <w:rPr>
                <w:rFonts w:eastAsia="Times New Roman" w:cstheme="minorHAnsi"/>
                <w:kern w:val="1"/>
                <w:sz w:val="24"/>
                <w:szCs w:val="24"/>
                <w:u w:val="single"/>
                <w:lang w:bidi="ar-SA"/>
              </w:rPr>
            </w:pPr>
            <w:r w:rsidRPr="00351C5C">
              <w:rPr>
                <w:rFonts w:eastAsia="Times New Roman" w:cstheme="minorHAnsi"/>
                <w:kern w:val="1"/>
                <w:sz w:val="24"/>
                <w:szCs w:val="24"/>
                <w:u w:val="single"/>
                <w:lang w:bidi="ar-SA"/>
              </w:rPr>
              <w:t>  105,000</w:t>
            </w:r>
          </w:p>
        </w:tc>
      </w:tr>
      <w:tr w:rsidR="00351C5C" w:rsidRPr="00351C5C" w:rsidTr="002C3821">
        <w:trPr>
          <w:tblCellSpacing w:w="7" w:type="dxa"/>
        </w:trPr>
        <w:tc>
          <w:tcPr>
            <w:tcW w:w="4050" w:type="dxa"/>
            <w:vAlign w:val="bottom"/>
          </w:tcPr>
          <w:p w:rsidR="00351C5C" w:rsidRPr="00351C5C" w:rsidRDefault="00351C5C" w:rsidP="00351C5C">
            <w:pPr>
              <w:tabs>
                <w:tab w:val="left" w:pos="216"/>
                <w:tab w:val="left" w:pos="432"/>
                <w:tab w:val="right" w:leader="dot" w:pos="3952"/>
              </w:tabs>
              <w:spacing w:after="0" w:line="320" w:lineRule="exact"/>
              <w:ind w:left="216" w:right="172" w:hanging="216"/>
              <w:rPr>
                <w:rFonts w:eastAsia="Times New Roman" w:cstheme="minorHAnsi"/>
                <w:kern w:val="1"/>
                <w:sz w:val="24"/>
                <w:szCs w:val="24"/>
                <w:lang w:bidi="ar-SA"/>
              </w:rPr>
            </w:pPr>
            <w:r w:rsidRPr="00351C5C">
              <w:rPr>
                <w:rFonts w:eastAsia="Times New Roman" w:cstheme="minorHAnsi"/>
                <w:kern w:val="1"/>
                <w:sz w:val="24"/>
                <w:szCs w:val="24"/>
                <w:lang w:bidi="ar-SA"/>
              </w:rPr>
              <w:t>Change</w:t>
            </w:r>
            <w:r w:rsidRPr="00351C5C">
              <w:rPr>
                <w:rFonts w:eastAsia="Times New Roman" w:cstheme="minorHAnsi"/>
                <w:kern w:val="1"/>
                <w:sz w:val="24"/>
                <w:szCs w:val="24"/>
                <w:lang w:bidi="ar-SA"/>
              </w:rPr>
              <w:tab/>
            </w:r>
          </w:p>
        </w:tc>
        <w:tc>
          <w:tcPr>
            <w:tcW w:w="1336" w:type="dxa"/>
            <w:vAlign w:val="bottom"/>
          </w:tcPr>
          <w:p w:rsidR="00351C5C" w:rsidRPr="00351C5C" w:rsidRDefault="00351C5C" w:rsidP="00351C5C">
            <w:pPr>
              <w:spacing w:after="0" w:line="320" w:lineRule="exact"/>
              <w:ind w:right="158"/>
              <w:jc w:val="right"/>
              <w:rPr>
                <w:rFonts w:eastAsia="Times New Roman" w:cstheme="minorHAnsi"/>
                <w:kern w:val="1"/>
                <w:sz w:val="24"/>
                <w:szCs w:val="24"/>
                <w:u w:val="double"/>
                <w:lang w:bidi="ar-SA"/>
              </w:rPr>
            </w:pPr>
            <w:r w:rsidRPr="00351C5C">
              <w:rPr>
                <w:rFonts w:eastAsia="Times New Roman" w:cstheme="minorHAnsi"/>
                <w:kern w:val="1"/>
                <w:sz w:val="24"/>
                <w:szCs w:val="24"/>
                <w:u w:val="double"/>
                <w:lang w:bidi="ar-SA"/>
              </w:rPr>
              <w:t>30,000</w:t>
            </w:r>
          </w:p>
        </w:tc>
        <w:tc>
          <w:tcPr>
            <w:tcW w:w="1869" w:type="dxa"/>
            <w:vAlign w:val="bottom"/>
          </w:tcPr>
          <w:p w:rsidR="00351C5C" w:rsidRPr="00351C5C" w:rsidRDefault="00351C5C" w:rsidP="00351C5C">
            <w:pPr>
              <w:spacing w:after="0" w:line="320" w:lineRule="exact"/>
              <w:ind w:right="331"/>
              <w:jc w:val="right"/>
              <w:rPr>
                <w:rFonts w:eastAsia="Times New Roman" w:cstheme="minorHAnsi"/>
                <w:kern w:val="1"/>
                <w:sz w:val="24"/>
                <w:szCs w:val="24"/>
                <w:u w:val="double"/>
                <w:lang w:bidi="ar-SA"/>
              </w:rPr>
            </w:pPr>
            <w:r w:rsidRPr="00351C5C">
              <w:rPr>
                <w:rFonts w:eastAsia="Times New Roman" w:cstheme="minorHAnsi"/>
                <w:kern w:val="1"/>
                <w:sz w:val="24"/>
                <w:szCs w:val="24"/>
                <w:u w:val="double"/>
                <w:lang w:bidi="ar-SA"/>
              </w:rPr>
              <w:t>$  48,000</w:t>
            </w:r>
          </w:p>
        </w:tc>
      </w:tr>
    </w:tbl>
    <w:p w:rsidR="00351C5C" w:rsidRPr="00351C5C" w:rsidRDefault="00351C5C" w:rsidP="00351C5C">
      <w:pPr>
        <w:spacing w:after="0" w:line="120" w:lineRule="exact"/>
        <w:rPr>
          <w:rFonts w:eastAsia="Times New Roman" w:cstheme="minorHAnsi"/>
          <w:kern w:val="1"/>
          <w:sz w:val="24"/>
          <w:szCs w:val="24"/>
          <w:lang w:bidi="ar-SA"/>
        </w:rPr>
      </w:pPr>
    </w:p>
    <w:p w:rsidR="00351C5C" w:rsidRPr="00351C5C" w:rsidRDefault="00351C5C" w:rsidP="00351C5C">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r w:rsidRPr="00351C5C">
        <w:rPr>
          <w:rFonts w:eastAsia="Times New Roman" w:cstheme="minorHAnsi"/>
          <w:color w:val="000000"/>
          <w:kern w:val="1"/>
          <w:sz w:val="24"/>
          <w:szCs w:val="24"/>
          <w:lang w:bidi="ar-SA"/>
        </w:rPr>
        <w:tab/>
      </w:r>
      <w:r w:rsidRPr="00351C5C">
        <w:rPr>
          <w:rFonts w:eastAsia="Times New Roman" w:cstheme="minorHAnsi"/>
          <w:color w:val="000000"/>
          <w:kern w:val="1"/>
          <w:sz w:val="24"/>
          <w:szCs w:val="24"/>
          <w:lang w:bidi="ar-SA"/>
        </w:rPr>
        <w:tab/>
        <w:t>Variable rate:</w:t>
      </w:r>
    </w:p>
    <w:p w:rsidR="00351C5C" w:rsidRPr="00351C5C" w:rsidRDefault="00351C5C" w:rsidP="00351C5C">
      <w:pPr>
        <w:spacing w:before="120" w:after="120" w:line="240" w:lineRule="auto"/>
        <w:ind w:left="360"/>
        <w:rPr>
          <w:rFonts w:eastAsia="Times New Roman" w:cstheme="minorHAnsi"/>
          <w:kern w:val="1"/>
          <w:sz w:val="24"/>
          <w:szCs w:val="24"/>
          <w:lang w:bidi="ar-SA"/>
        </w:rPr>
      </w:pPr>
      <w:r w:rsidRPr="00351C5C">
        <w:rPr>
          <w:rFonts w:eastAsia="Times New Roman" w:cstheme="minorHAnsi"/>
          <w:kern w:val="1"/>
          <w:sz w:val="24"/>
          <w:szCs w:val="24"/>
          <w:lang w:bidi="ar-SA"/>
        </w:rPr>
        <w:tab/>
      </w:r>
      <w:r w:rsidRPr="00351C5C">
        <w:rPr>
          <w:rFonts w:eastAsia="Times New Roman" w:cstheme="minorHAnsi"/>
          <w:kern w:val="1"/>
          <w:position w:val="-32"/>
          <w:sz w:val="24"/>
          <w:szCs w:val="24"/>
          <w:lang w:bidi="ar-SA"/>
        </w:rPr>
        <w:object w:dxaOrig="642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5pt;height:31.5pt" o:ole="">
            <v:imagedata r:id="rId7" o:title=""/>
          </v:shape>
          <o:OLEObject Type="Embed" ProgID="Equation.DSMT4" ShapeID="_x0000_i1025" DrawAspect="Content" ObjectID="_1471160004" r:id="rId8"/>
        </w:object>
      </w:r>
    </w:p>
    <w:p w:rsidR="00351C5C" w:rsidRPr="00351C5C" w:rsidRDefault="00351C5C" w:rsidP="00351C5C">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r w:rsidRPr="00351C5C">
        <w:rPr>
          <w:rFonts w:eastAsia="Times New Roman" w:cstheme="minorHAnsi"/>
          <w:color w:val="000000"/>
          <w:kern w:val="1"/>
          <w:sz w:val="24"/>
          <w:szCs w:val="24"/>
          <w:lang w:bidi="ar-SA"/>
        </w:rPr>
        <w:tab/>
      </w:r>
      <w:r w:rsidRPr="00351C5C">
        <w:rPr>
          <w:rFonts w:eastAsia="Times New Roman" w:cstheme="minorHAnsi"/>
          <w:color w:val="000000"/>
          <w:kern w:val="1"/>
          <w:sz w:val="24"/>
          <w:szCs w:val="24"/>
          <w:lang w:bidi="ar-SA"/>
        </w:rPr>
        <w:tab/>
        <w:t>Total fixed cost:</w:t>
      </w:r>
    </w:p>
    <w:p w:rsidR="00351C5C" w:rsidRPr="00351C5C" w:rsidRDefault="00351C5C" w:rsidP="00351C5C">
      <w:pPr>
        <w:spacing w:after="0" w:line="120" w:lineRule="exact"/>
        <w:rPr>
          <w:rFonts w:eastAsia="Times New Roman" w:cstheme="minorHAnsi"/>
          <w:kern w:val="1"/>
          <w:sz w:val="24"/>
          <w:szCs w:val="24"/>
          <w:lang w:bidi="ar-SA"/>
        </w:rPr>
      </w:pPr>
    </w:p>
    <w:tbl>
      <w:tblPr>
        <w:tblW w:w="0" w:type="auto"/>
        <w:tblCellSpacing w:w="7" w:type="dxa"/>
        <w:tblInd w:w="704" w:type="dxa"/>
        <w:tblLayout w:type="fixed"/>
        <w:tblCellMar>
          <w:left w:w="0" w:type="dxa"/>
          <w:right w:w="0" w:type="dxa"/>
        </w:tblCellMar>
        <w:tblLook w:val="0000" w:firstRow="0" w:lastRow="0" w:firstColumn="0" w:lastColumn="0" w:noHBand="0" w:noVBand="0"/>
      </w:tblPr>
      <w:tblGrid>
        <w:gridCol w:w="6345"/>
        <w:gridCol w:w="1350"/>
      </w:tblGrid>
      <w:tr w:rsidR="00351C5C" w:rsidRPr="00351C5C" w:rsidTr="002C3821">
        <w:trPr>
          <w:tblCellSpacing w:w="7" w:type="dxa"/>
        </w:trPr>
        <w:tc>
          <w:tcPr>
            <w:tcW w:w="6324" w:type="dxa"/>
            <w:vAlign w:val="bottom"/>
          </w:tcPr>
          <w:p w:rsidR="00351C5C" w:rsidRPr="00351C5C" w:rsidRDefault="00351C5C" w:rsidP="00351C5C">
            <w:pPr>
              <w:tabs>
                <w:tab w:val="left" w:pos="216"/>
                <w:tab w:val="left" w:pos="432"/>
                <w:tab w:val="right" w:leader="dot" w:pos="6136"/>
              </w:tabs>
              <w:spacing w:after="0" w:line="320" w:lineRule="exact"/>
              <w:ind w:left="216" w:right="172" w:hanging="216"/>
              <w:rPr>
                <w:rFonts w:eastAsia="Times New Roman" w:cstheme="minorHAnsi"/>
                <w:kern w:val="1"/>
                <w:sz w:val="24"/>
                <w:szCs w:val="24"/>
                <w:lang w:bidi="ar-SA"/>
              </w:rPr>
            </w:pPr>
            <w:r w:rsidRPr="00351C5C">
              <w:rPr>
                <w:rFonts w:eastAsia="Times New Roman" w:cstheme="minorHAnsi"/>
                <w:kern w:val="1"/>
                <w:sz w:val="24"/>
                <w:szCs w:val="24"/>
                <w:lang w:bidi="ar-SA"/>
              </w:rPr>
              <w:t>Total maintenance cost at the high activity level</w:t>
            </w:r>
            <w:r w:rsidRPr="00351C5C">
              <w:rPr>
                <w:rFonts w:eastAsia="Times New Roman" w:cstheme="minorHAnsi"/>
                <w:kern w:val="1"/>
                <w:sz w:val="24"/>
                <w:szCs w:val="24"/>
                <w:lang w:bidi="ar-SA"/>
              </w:rPr>
              <w:tab/>
            </w:r>
          </w:p>
        </w:tc>
        <w:tc>
          <w:tcPr>
            <w:tcW w:w="1329" w:type="dxa"/>
            <w:vAlign w:val="bottom"/>
          </w:tcPr>
          <w:p w:rsidR="00351C5C" w:rsidRPr="00351C5C" w:rsidRDefault="00351C5C" w:rsidP="00351C5C">
            <w:pPr>
              <w:spacing w:after="0" w:line="320" w:lineRule="exact"/>
              <w:ind w:right="72"/>
              <w:jc w:val="right"/>
              <w:rPr>
                <w:rFonts w:eastAsia="Times New Roman" w:cstheme="minorHAnsi"/>
                <w:kern w:val="1"/>
                <w:sz w:val="24"/>
                <w:szCs w:val="24"/>
                <w:lang w:bidi="ar-SA"/>
              </w:rPr>
            </w:pPr>
            <w:r w:rsidRPr="00351C5C">
              <w:rPr>
                <w:rFonts w:eastAsia="Times New Roman" w:cstheme="minorHAnsi"/>
                <w:kern w:val="1"/>
                <w:sz w:val="24"/>
                <w:szCs w:val="24"/>
                <w:lang w:bidi="ar-SA"/>
              </w:rPr>
              <w:t>$153,000</w:t>
            </w:r>
          </w:p>
        </w:tc>
      </w:tr>
      <w:tr w:rsidR="00351C5C" w:rsidRPr="00351C5C" w:rsidTr="002C3821">
        <w:trPr>
          <w:tblCellSpacing w:w="7" w:type="dxa"/>
        </w:trPr>
        <w:tc>
          <w:tcPr>
            <w:tcW w:w="6324" w:type="dxa"/>
            <w:vAlign w:val="bottom"/>
          </w:tcPr>
          <w:p w:rsidR="00351C5C" w:rsidRPr="00351C5C" w:rsidRDefault="00351C5C" w:rsidP="00351C5C">
            <w:pPr>
              <w:tabs>
                <w:tab w:val="left" w:pos="216"/>
                <w:tab w:val="left" w:pos="432"/>
                <w:tab w:val="right" w:leader="dot" w:pos="6136"/>
              </w:tabs>
              <w:spacing w:after="0" w:line="320" w:lineRule="exact"/>
              <w:ind w:left="216" w:right="172" w:hanging="216"/>
              <w:rPr>
                <w:rFonts w:eastAsia="Times New Roman" w:cstheme="minorHAnsi"/>
                <w:kern w:val="1"/>
                <w:sz w:val="24"/>
                <w:szCs w:val="24"/>
                <w:lang w:bidi="ar-SA"/>
              </w:rPr>
            </w:pPr>
            <w:r w:rsidRPr="00351C5C">
              <w:rPr>
                <w:rFonts w:eastAsia="Times New Roman" w:cstheme="minorHAnsi"/>
                <w:kern w:val="1"/>
                <w:sz w:val="24"/>
                <w:szCs w:val="24"/>
                <w:lang w:bidi="ar-SA"/>
              </w:rPr>
              <w:t xml:space="preserve">Less variable cost element </w:t>
            </w:r>
            <w:r w:rsidRPr="00351C5C">
              <w:rPr>
                <w:rFonts w:eastAsia="Times New Roman" w:cstheme="minorHAnsi"/>
                <w:kern w:val="1"/>
                <w:sz w:val="24"/>
                <w:szCs w:val="24"/>
                <w:lang w:bidi="ar-SA"/>
              </w:rPr>
              <w:br/>
              <w:t xml:space="preserve">(90,000 MHs </w:t>
            </w:r>
            <w:r w:rsidRPr="00351C5C">
              <w:rPr>
                <w:rFonts w:eastAsia="Times New Roman" w:cstheme="minorHAnsi"/>
                <w:kern w:val="2"/>
                <w:sz w:val="24"/>
                <w:szCs w:val="24"/>
                <w:lang w:bidi="ar-SA"/>
              </w:rPr>
              <w:t>×</w:t>
            </w:r>
            <w:r w:rsidRPr="00351C5C">
              <w:rPr>
                <w:rFonts w:eastAsia="Times New Roman" w:cstheme="minorHAnsi"/>
                <w:kern w:val="1"/>
                <w:sz w:val="24"/>
                <w:szCs w:val="24"/>
                <w:lang w:bidi="ar-SA"/>
              </w:rPr>
              <w:t xml:space="preserve"> $1.60 per MH)</w:t>
            </w:r>
            <w:r w:rsidRPr="00351C5C">
              <w:rPr>
                <w:rFonts w:eastAsia="Times New Roman" w:cstheme="minorHAnsi"/>
                <w:kern w:val="1"/>
                <w:sz w:val="24"/>
                <w:szCs w:val="24"/>
                <w:lang w:bidi="ar-SA"/>
              </w:rPr>
              <w:tab/>
            </w:r>
          </w:p>
        </w:tc>
        <w:tc>
          <w:tcPr>
            <w:tcW w:w="1329" w:type="dxa"/>
            <w:vAlign w:val="bottom"/>
          </w:tcPr>
          <w:p w:rsidR="00351C5C" w:rsidRPr="00351C5C" w:rsidRDefault="00351C5C" w:rsidP="00351C5C">
            <w:pPr>
              <w:spacing w:after="0" w:line="320" w:lineRule="exact"/>
              <w:ind w:right="72"/>
              <w:jc w:val="right"/>
              <w:rPr>
                <w:rFonts w:eastAsia="Times New Roman" w:cstheme="minorHAnsi"/>
                <w:kern w:val="1"/>
                <w:sz w:val="24"/>
                <w:szCs w:val="24"/>
                <w:u w:val="single"/>
                <w:lang w:bidi="ar-SA"/>
              </w:rPr>
            </w:pPr>
            <w:r w:rsidRPr="00351C5C">
              <w:rPr>
                <w:rFonts w:eastAsia="Times New Roman" w:cstheme="minorHAnsi"/>
                <w:kern w:val="1"/>
                <w:sz w:val="24"/>
                <w:szCs w:val="24"/>
                <w:u w:val="single"/>
                <w:lang w:bidi="ar-SA"/>
              </w:rPr>
              <w:t> 144,000</w:t>
            </w:r>
          </w:p>
        </w:tc>
      </w:tr>
      <w:tr w:rsidR="00351C5C" w:rsidRPr="00351C5C" w:rsidTr="002C3821">
        <w:trPr>
          <w:tblCellSpacing w:w="7" w:type="dxa"/>
        </w:trPr>
        <w:tc>
          <w:tcPr>
            <w:tcW w:w="6324" w:type="dxa"/>
            <w:vAlign w:val="bottom"/>
          </w:tcPr>
          <w:p w:rsidR="00351C5C" w:rsidRPr="00351C5C" w:rsidRDefault="00351C5C" w:rsidP="00351C5C">
            <w:pPr>
              <w:tabs>
                <w:tab w:val="left" w:pos="216"/>
                <w:tab w:val="left" w:pos="432"/>
                <w:tab w:val="right" w:leader="dot" w:pos="6136"/>
              </w:tabs>
              <w:spacing w:after="0" w:line="320" w:lineRule="exact"/>
              <w:ind w:left="216" w:right="172" w:hanging="216"/>
              <w:rPr>
                <w:rFonts w:eastAsia="Times New Roman" w:cstheme="minorHAnsi"/>
                <w:kern w:val="1"/>
                <w:sz w:val="24"/>
                <w:szCs w:val="24"/>
                <w:lang w:bidi="ar-SA"/>
              </w:rPr>
            </w:pPr>
            <w:r w:rsidRPr="00351C5C">
              <w:rPr>
                <w:rFonts w:eastAsia="Times New Roman" w:cstheme="minorHAnsi"/>
                <w:kern w:val="1"/>
                <w:sz w:val="24"/>
                <w:szCs w:val="24"/>
                <w:lang w:bidi="ar-SA"/>
              </w:rPr>
              <w:t>Fixed cost element</w:t>
            </w:r>
            <w:r w:rsidRPr="00351C5C">
              <w:rPr>
                <w:rFonts w:eastAsia="Times New Roman" w:cstheme="minorHAnsi"/>
                <w:kern w:val="1"/>
                <w:sz w:val="24"/>
                <w:szCs w:val="24"/>
                <w:lang w:bidi="ar-SA"/>
              </w:rPr>
              <w:tab/>
            </w:r>
          </w:p>
        </w:tc>
        <w:tc>
          <w:tcPr>
            <w:tcW w:w="1329" w:type="dxa"/>
            <w:vAlign w:val="bottom"/>
          </w:tcPr>
          <w:p w:rsidR="00351C5C" w:rsidRPr="00351C5C" w:rsidRDefault="00351C5C" w:rsidP="00351C5C">
            <w:pPr>
              <w:spacing w:after="0" w:line="320" w:lineRule="exact"/>
              <w:ind w:right="72"/>
              <w:jc w:val="right"/>
              <w:rPr>
                <w:rFonts w:eastAsia="Times New Roman" w:cstheme="minorHAnsi"/>
                <w:kern w:val="1"/>
                <w:sz w:val="24"/>
                <w:szCs w:val="24"/>
                <w:u w:val="double"/>
                <w:lang w:bidi="ar-SA"/>
              </w:rPr>
            </w:pPr>
            <w:r w:rsidRPr="00351C5C">
              <w:rPr>
                <w:rFonts w:eastAsia="Times New Roman" w:cstheme="minorHAnsi"/>
                <w:kern w:val="1"/>
                <w:sz w:val="24"/>
                <w:szCs w:val="24"/>
                <w:u w:val="double"/>
                <w:lang w:bidi="ar-SA"/>
              </w:rPr>
              <w:t>$   9,000</w:t>
            </w:r>
          </w:p>
        </w:tc>
      </w:tr>
    </w:tbl>
    <w:p w:rsidR="00351C5C" w:rsidRPr="00351C5C" w:rsidRDefault="00351C5C" w:rsidP="00351C5C">
      <w:pPr>
        <w:spacing w:after="0" w:line="120" w:lineRule="exact"/>
        <w:rPr>
          <w:rFonts w:eastAsia="Times New Roman" w:cstheme="minorHAnsi"/>
          <w:kern w:val="1"/>
          <w:sz w:val="24"/>
          <w:szCs w:val="24"/>
          <w:lang w:bidi="ar-SA"/>
        </w:rPr>
      </w:pPr>
    </w:p>
    <w:p w:rsidR="00351C5C" w:rsidRPr="00351C5C" w:rsidRDefault="00351C5C" w:rsidP="00351C5C">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r w:rsidRPr="00351C5C">
        <w:rPr>
          <w:rFonts w:eastAsia="Times New Roman" w:cstheme="minorHAnsi"/>
          <w:color w:val="000000"/>
          <w:kern w:val="1"/>
          <w:sz w:val="24"/>
          <w:szCs w:val="24"/>
          <w:lang w:bidi="ar-SA"/>
        </w:rPr>
        <w:tab/>
      </w:r>
      <w:r w:rsidRPr="00351C5C">
        <w:rPr>
          <w:rFonts w:eastAsia="Times New Roman" w:cstheme="minorHAnsi"/>
          <w:color w:val="000000"/>
          <w:kern w:val="1"/>
          <w:sz w:val="24"/>
          <w:szCs w:val="24"/>
          <w:lang w:bidi="ar-SA"/>
        </w:rPr>
        <w:tab/>
        <w:t xml:space="preserve">Therefore, the cost formula for maintenance is $9,000 per month plus $1.60 per machine-hour or </w:t>
      </w:r>
      <w:r w:rsidRPr="00351C5C">
        <w:rPr>
          <w:rFonts w:eastAsia="Times New Roman" w:cstheme="minorHAnsi"/>
          <w:kern w:val="1"/>
          <w:sz w:val="24"/>
          <w:szCs w:val="24"/>
          <w:lang w:bidi="ar-SA"/>
        </w:rPr>
        <w:t>Y = $9,000 + $1.60X.</w:t>
      </w:r>
    </w:p>
    <w:tbl>
      <w:tblPr>
        <w:tblW w:w="0" w:type="auto"/>
        <w:tblCellSpacing w:w="7" w:type="dxa"/>
        <w:tblInd w:w="29" w:type="dxa"/>
        <w:tblLayout w:type="fixed"/>
        <w:tblCellMar>
          <w:left w:w="0" w:type="dxa"/>
          <w:right w:w="0" w:type="dxa"/>
        </w:tblCellMar>
        <w:tblLook w:val="0000" w:firstRow="0" w:lastRow="0" w:firstColumn="0" w:lastColumn="0" w:noHBand="0" w:noVBand="0"/>
      </w:tblPr>
      <w:tblGrid>
        <w:gridCol w:w="360"/>
        <w:gridCol w:w="3336"/>
        <w:gridCol w:w="2589"/>
        <w:gridCol w:w="1620"/>
      </w:tblGrid>
      <w:tr w:rsidR="00351C5C" w:rsidRPr="00351C5C" w:rsidTr="002C3821">
        <w:trPr>
          <w:tblCellSpacing w:w="7" w:type="dxa"/>
        </w:trPr>
        <w:tc>
          <w:tcPr>
            <w:tcW w:w="339" w:type="dxa"/>
          </w:tcPr>
          <w:p w:rsidR="00351C5C" w:rsidRPr="00351C5C" w:rsidRDefault="00351C5C" w:rsidP="00351C5C">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r w:rsidRPr="00351C5C">
              <w:rPr>
                <w:rFonts w:eastAsia="Times New Roman" w:cstheme="minorHAnsi"/>
                <w:color w:val="000000"/>
                <w:kern w:val="1"/>
                <w:sz w:val="24"/>
                <w:szCs w:val="24"/>
                <w:lang w:bidi="ar-SA"/>
              </w:rPr>
              <w:tab/>
              <w:t>3.</w:t>
            </w:r>
          </w:p>
        </w:tc>
        <w:tc>
          <w:tcPr>
            <w:tcW w:w="3322" w:type="dxa"/>
            <w:vAlign w:val="bottom"/>
          </w:tcPr>
          <w:p w:rsidR="00351C5C" w:rsidRPr="00351C5C" w:rsidRDefault="00351C5C" w:rsidP="00351C5C">
            <w:pPr>
              <w:spacing w:after="0" w:line="320" w:lineRule="exact"/>
              <w:ind w:right="72"/>
              <w:jc w:val="right"/>
              <w:rPr>
                <w:rFonts w:eastAsia="Times New Roman" w:cstheme="minorHAnsi"/>
                <w:kern w:val="1"/>
                <w:sz w:val="24"/>
                <w:szCs w:val="24"/>
                <w:lang w:bidi="ar-SA"/>
              </w:rPr>
            </w:pPr>
          </w:p>
        </w:tc>
        <w:tc>
          <w:tcPr>
            <w:tcW w:w="2575" w:type="dxa"/>
            <w:vAlign w:val="bottom"/>
          </w:tcPr>
          <w:p w:rsidR="00351C5C" w:rsidRPr="00351C5C" w:rsidRDefault="00351C5C" w:rsidP="00351C5C">
            <w:pPr>
              <w:spacing w:after="0" w:line="240" w:lineRule="auto"/>
              <w:ind w:left="72" w:right="72"/>
              <w:jc w:val="center"/>
              <w:rPr>
                <w:rFonts w:eastAsia="Times New Roman" w:cstheme="minorHAnsi"/>
                <w:bCs/>
                <w:i/>
                <w:iCs/>
                <w:kern w:val="1"/>
                <w:sz w:val="24"/>
                <w:szCs w:val="24"/>
                <w:lang w:bidi="ar-SA"/>
              </w:rPr>
            </w:pPr>
            <w:r w:rsidRPr="00351C5C">
              <w:rPr>
                <w:rFonts w:eastAsia="Times New Roman" w:cstheme="minorHAnsi"/>
                <w:bCs/>
                <w:i/>
                <w:iCs/>
                <w:kern w:val="1"/>
                <w:sz w:val="24"/>
                <w:szCs w:val="24"/>
                <w:lang w:bidi="ar-SA"/>
              </w:rPr>
              <w:t>Variable Cost per Machine-Hour</w:t>
            </w:r>
          </w:p>
        </w:tc>
        <w:tc>
          <w:tcPr>
            <w:tcW w:w="1599" w:type="dxa"/>
            <w:vAlign w:val="bottom"/>
          </w:tcPr>
          <w:p w:rsidR="00351C5C" w:rsidRPr="00351C5C" w:rsidRDefault="00351C5C" w:rsidP="00351C5C">
            <w:pPr>
              <w:spacing w:after="0" w:line="240" w:lineRule="auto"/>
              <w:ind w:left="72" w:right="72"/>
              <w:jc w:val="center"/>
              <w:rPr>
                <w:rFonts w:eastAsia="Times New Roman" w:cstheme="minorHAnsi"/>
                <w:bCs/>
                <w:i/>
                <w:iCs/>
                <w:kern w:val="1"/>
                <w:sz w:val="24"/>
                <w:szCs w:val="24"/>
                <w:lang w:bidi="ar-SA"/>
              </w:rPr>
            </w:pPr>
            <w:r w:rsidRPr="00351C5C">
              <w:rPr>
                <w:rFonts w:eastAsia="Times New Roman" w:cstheme="minorHAnsi"/>
                <w:bCs/>
                <w:i/>
                <w:iCs/>
                <w:kern w:val="1"/>
                <w:sz w:val="24"/>
                <w:szCs w:val="24"/>
                <w:lang w:bidi="ar-SA"/>
              </w:rPr>
              <w:t>Fixed Cost</w:t>
            </w:r>
          </w:p>
        </w:tc>
      </w:tr>
      <w:tr w:rsidR="00351C5C" w:rsidRPr="00351C5C" w:rsidTr="002C3821">
        <w:trPr>
          <w:tblCellSpacing w:w="7" w:type="dxa"/>
        </w:trPr>
        <w:tc>
          <w:tcPr>
            <w:tcW w:w="339" w:type="dxa"/>
          </w:tcPr>
          <w:p w:rsidR="00351C5C" w:rsidRPr="00351C5C" w:rsidRDefault="00351C5C" w:rsidP="00351C5C">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3322" w:type="dxa"/>
            <w:vAlign w:val="bottom"/>
          </w:tcPr>
          <w:p w:rsidR="00351C5C" w:rsidRPr="00351C5C" w:rsidRDefault="00351C5C" w:rsidP="00351C5C">
            <w:pPr>
              <w:tabs>
                <w:tab w:val="left" w:pos="216"/>
                <w:tab w:val="left" w:pos="432"/>
                <w:tab w:val="right" w:leader="dot" w:pos="3218"/>
              </w:tabs>
              <w:spacing w:after="0" w:line="320" w:lineRule="exact"/>
              <w:ind w:left="216" w:right="172" w:hanging="216"/>
              <w:rPr>
                <w:rFonts w:eastAsia="Times New Roman" w:cstheme="minorHAnsi"/>
                <w:kern w:val="1"/>
                <w:sz w:val="24"/>
                <w:szCs w:val="24"/>
                <w:lang w:bidi="ar-SA"/>
              </w:rPr>
            </w:pPr>
            <w:r w:rsidRPr="00351C5C">
              <w:rPr>
                <w:rFonts w:eastAsia="Times New Roman" w:cstheme="minorHAnsi"/>
                <w:kern w:val="1"/>
                <w:sz w:val="24"/>
                <w:szCs w:val="24"/>
                <w:lang w:bidi="ar-SA"/>
              </w:rPr>
              <w:t>Utilities cost</w:t>
            </w:r>
            <w:r w:rsidRPr="00351C5C">
              <w:rPr>
                <w:rFonts w:eastAsia="Times New Roman" w:cstheme="minorHAnsi"/>
                <w:kern w:val="1"/>
                <w:sz w:val="24"/>
                <w:szCs w:val="24"/>
                <w:lang w:bidi="ar-SA"/>
              </w:rPr>
              <w:tab/>
            </w:r>
          </w:p>
        </w:tc>
        <w:tc>
          <w:tcPr>
            <w:tcW w:w="2575" w:type="dxa"/>
            <w:vAlign w:val="bottom"/>
          </w:tcPr>
          <w:p w:rsidR="00351C5C" w:rsidRPr="00351C5C" w:rsidRDefault="00351C5C" w:rsidP="00351C5C">
            <w:pPr>
              <w:spacing w:after="0" w:line="320" w:lineRule="exact"/>
              <w:ind w:right="1073"/>
              <w:jc w:val="right"/>
              <w:rPr>
                <w:rFonts w:eastAsia="Times New Roman" w:cstheme="minorHAnsi"/>
                <w:kern w:val="1"/>
                <w:sz w:val="24"/>
                <w:szCs w:val="24"/>
                <w:lang w:bidi="ar-SA"/>
              </w:rPr>
            </w:pPr>
            <w:r w:rsidRPr="00351C5C">
              <w:rPr>
                <w:rFonts w:eastAsia="Times New Roman" w:cstheme="minorHAnsi"/>
                <w:kern w:val="1"/>
                <w:sz w:val="24"/>
                <w:szCs w:val="24"/>
                <w:lang w:bidi="ar-SA"/>
              </w:rPr>
              <w:t>$0.80</w:t>
            </w:r>
          </w:p>
        </w:tc>
        <w:tc>
          <w:tcPr>
            <w:tcW w:w="1599" w:type="dxa"/>
            <w:vAlign w:val="bottom"/>
          </w:tcPr>
          <w:p w:rsidR="00351C5C" w:rsidRPr="00351C5C" w:rsidRDefault="00351C5C" w:rsidP="00351C5C">
            <w:pPr>
              <w:spacing w:after="0" w:line="320" w:lineRule="exact"/>
              <w:ind w:right="346"/>
              <w:jc w:val="right"/>
              <w:rPr>
                <w:rFonts w:eastAsia="Times New Roman" w:cstheme="minorHAnsi"/>
                <w:kern w:val="1"/>
                <w:sz w:val="24"/>
                <w:szCs w:val="24"/>
                <w:lang w:bidi="ar-SA"/>
              </w:rPr>
            </w:pPr>
          </w:p>
        </w:tc>
      </w:tr>
      <w:tr w:rsidR="00351C5C" w:rsidRPr="00351C5C" w:rsidTr="002C3821">
        <w:trPr>
          <w:tblCellSpacing w:w="7" w:type="dxa"/>
        </w:trPr>
        <w:tc>
          <w:tcPr>
            <w:tcW w:w="339" w:type="dxa"/>
          </w:tcPr>
          <w:p w:rsidR="00351C5C" w:rsidRPr="00351C5C" w:rsidRDefault="00351C5C" w:rsidP="00351C5C">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3322" w:type="dxa"/>
            <w:vAlign w:val="bottom"/>
          </w:tcPr>
          <w:p w:rsidR="00351C5C" w:rsidRPr="00351C5C" w:rsidRDefault="00351C5C" w:rsidP="00351C5C">
            <w:pPr>
              <w:tabs>
                <w:tab w:val="left" w:pos="216"/>
                <w:tab w:val="left" w:pos="432"/>
                <w:tab w:val="right" w:leader="dot" w:pos="3218"/>
              </w:tabs>
              <w:spacing w:after="0" w:line="320" w:lineRule="exact"/>
              <w:ind w:left="216" w:right="172" w:hanging="216"/>
              <w:rPr>
                <w:rFonts w:eastAsia="Times New Roman" w:cstheme="minorHAnsi"/>
                <w:kern w:val="1"/>
                <w:sz w:val="24"/>
                <w:szCs w:val="24"/>
                <w:lang w:bidi="ar-SA"/>
              </w:rPr>
            </w:pPr>
            <w:r w:rsidRPr="00351C5C">
              <w:rPr>
                <w:rFonts w:eastAsia="Times New Roman" w:cstheme="minorHAnsi"/>
                <w:kern w:val="1"/>
                <w:sz w:val="24"/>
                <w:szCs w:val="24"/>
                <w:lang w:bidi="ar-SA"/>
              </w:rPr>
              <w:t>Supervisory salaries cost</w:t>
            </w:r>
            <w:r w:rsidRPr="00351C5C">
              <w:rPr>
                <w:rFonts w:eastAsia="Times New Roman" w:cstheme="minorHAnsi"/>
                <w:kern w:val="1"/>
                <w:sz w:val="24"/>
                <w:szCs w:val="24"/>
                <w:lang w:bidi="ar-SA"/>
              </w:rPr>
              <w:tab/>
            </w:r>
          </w:p>
        </w:tc>
        <w:tc>
          <w:tcPr>
            <w:tcW w:w="2575" w:type="dxa"/>
            <w:vAlign w:val="bottom"/>
          </w:tcPr>
          <w:p w:rsidR="00351C5C" w:rsidRPr="00351C5C" w:rsidRDefault="00351C5C" w:rsidP="00351C5C">
            <w:pPr>
              <w:spacing w:after="0" w:line="320" w:lineRule="exact"/>
              <w:ind w:right="1073"/>
              <w:jc w:val="right"/>
              <w:rPr>
                <w:rFonts w:eastAsia="Times New Roman" w:cstheme="minorHAnsi"/>
                <w:kern w:val="1"/>
                <w:sz w:val="24"/>
                <w:szCs w:val="24"/>
                <w:lang w:bidi="ar-SA"/>
              </w:rPr>
            </w:pPr>
          </w:p>
        </w:tc>
        <w:tc>
          <w:tcPr>
            <w:tcW w:w="1599" w:type="dxa"/>
            <w:vAlign w:val="bottom"/>
          </w:tcPr>
          <w:p w:rsidR="00351C5C" w:rsidRPr="00351C5C" w:rsidRDefault="00351C5C" w:rsidP="00351C5C">
            <w:pPr>
              <w:spacing w:after="0" w:line="320" w:lineRule="exact"/>
              <w:ind w:right="346"/>
              <w:jc w:val="right"/>
              <w:rPr>
                <w:rFonts w:eastAsia="Times New Roman" w:cstheme="minorHAnsi"/>
                <w:kern w:val="1"/>
                <w:sz w:val="24"/>
                <w:szCs w:val="24"/>
                <w:lang w:bidi="ar-SA"/>
              </w:rPr>
            </w:pPr>
            <w:r w:rsidRPr="00351C5C">
              <w:rPr>
                <w:rFonts w:eastAsia="Times New Roman" w:cstheme="minorHAnsi"/>
                <w:kern w:val="1"/>
                <w:sz w:val="24"/>
                <w:szCs w:val="24"/>
                <w:lang w:bidi="ar-SA"/>
              </w:rPr>
              <w:t>$21,000</w:t>
            </w:r>
          </w:p>
        </w:tc>
      </w:tr>
      <w:tr w:rsidR="00351C5C" w:rsidRPr="00351C5C" w:rsidTr="002C3821">
        <w:trPr>
          <w:tblCellSpacing w:w="7" w:type="dxa"/>
        </w:trPr>
        <w:tc>
          <w:tcPr>
            <w:tcW w:w="339" w:type="dxa"/>
          </w:tcPr>
          <w:p w:rsidR="00351C5C" w:rsidRPr="00351C5C" w:rsidRDefault="00351C5C" w:rsidP="00351C5C">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3322" w:type="dxa"/>
            <w:vAlign w:val="bottom"/>
          </w:tcPr>
          <w:p w:rsidR="00351C5C" w:rsidRPr="00351C5C" w:rsidRDefault="00351C5C" w:rsidP="00351C5C">
            <w:pPr>
              <w:tabs>
                <w:tab w:val="left" w:pos="216"/>
                <w:tab w:val="left" w:pos="432"/>
                <w:tab w:val="right" w:leader="dot" w:pos="3218"/>
              </w:tabs>
              <w:spacing w:after="0" w:line="320" w:lineRule="exact"/>
              <w:ind w:left="216" w:right="172" w:hanging="216"/>
              <w:rPr>
                <w:rFonts w:eastAsia="Times New Roman" w:cstheme="minorHAnsi"/>
                <w:kern w:val="1"/>
                <w:sz w:val="24"/>
                <w:szCs w:val="24"/>
                <w:lang w:bidi="ar-SA"/>
              </w:rPr>
            </w:pPr>
            <w:r w:rsidRPr="00351C5C">
              <w:rPr>
                <w:rFonts w:eastAsia="Times New Roman" w:cstheme="minorHAnsi"/>
                <w:kern w:val="1"/>
                <w:sz w:val="24"/>
                <w:szCs w:val="24"/>
                <w:lang w:bidi="ar-SA"/>
              </w:rPr>
              <w:t>Maintenance cost</w:t>
            </w:r>
            <w:r w:rsidRPr="00351C5C">
              <w:rPr>
                <w:rFonts w:eastAsia="Times New Roman" w:cstheme="minorHAnsi"/>
                <w:kern w:val="1"/>
                <w:sz w:val="24"/>
                <w:szCs w:val="24"/>
                <w:lang w:bidi="ar-SA"/>
              </w:rPr>
              <w:tab/>
            </w:r>
          </w:p>
        </w:tc>
        <w:tc>
          <w:tcPr>
            <w:tcW w:w="2575" w:type="dxa"/>
            <w:vAlign w:val="bottom"/>
          </w:tcPr>
          <w:p w:rsidR="00351C5C" w:rsidRPr="00351C5C" w:rsidRDefault="00351C5C" w:rsidP="00351C5C">
            <w:pPr>
              <w:spacing w:after="0" w:line="320" w:lineRule="exact"/>
              <w:ind w:right="1073"/>
              <w:jc w:val="right"/>
              <w:rPr>
                <w:rFonts w:eastAsia="Times New Roman" w:cstheme="minorHAnsi"/>
                <w:kern w:val="1"/>
                <w:sz w:val="24"/>
                <w:szCs w:val="24"/>
                <w:u w:val="single"/>
                <w:lang w:bidi="ar-SA"/>
              </w:rPr>
            </w:pPr>
            <w:r w:rsidRPr="00351C5C">
              <w:rPr>
                <w:rFonts w:eastAsia="Times New Roman" w:cstheme="minorHAnsi"/>
                <w:kern w:val="1"/>
                <w:sz w:val="24"/>
                <w:szCs w:val="24"/>
                <w:u w:val="single"/>
                <w:lang w:bidi="ar-SA"/>
              </w:rPr>
              <w:t> 1.60</w:t>
            </w:r>
          </w:p>
        </w:tc>
        <w:tc>
          <w:tcPr>
            <w:tcW w:w="1599" w:type="dxa"/>
            <w:vAlign w:val="bottom"/>
          </w:tcPr>
          <w:p w:rsidR="00351C5C" w:rsidRPr="00351C5C" w:rsidRDefault="00351C5C" w:rsidP="00351C5C">
            <w:pPr>
              <w:spacing w:after="0" w:line="320" w:lineRule="exact"/>
              <w:ind w:right="346"/>
              <w:jc w:val="right"/>
              <w:rPr>
                <w:rFonts w:eastAsia="Times New Roman" w:cstheme="minorHAnsi"/>
                <w:kern w:val="1"/>
                <w:sz w:val="24"/>
                <w:szCs w:val="24"/>
                <w:u w:val="single"/>
                <w:lang w:bidi="ar-SA"/>
              </w:rPr>
            </w:pPr>
            <w:r w:rsidRPr="00351C5C">
              <w:rPr>
                <w:rFonts w:eastAsia="Times New Roman" w:cstheme="minorHAnsi"/>
                <w:kern w:val="1"/>
                <w:sz w:val="24"/>
                <w:szCs w:val="24"/>
                <w:u w:val="single"/>
                <w:lang w:bidi="ar-SA"/>
              </w:rPr>
              <w:t>   9,000</w:t>
            </w:r>
          </w:p>
        </w:tc>
      </w:tr>
      <w:tr w:rsidR="00351C5C" w:rsidRPr="00351C5C" w:rsidTr="002C3821">
        <w:trPr>
          <w:tblCellSpacing w:w="7" w:type="dxa"/>
        </w:trPr>
        <w:tc>
          <w:tcPr>
            <w:tcW w:w="339" w:type="dxa"/>
          </w:tcPr>
          <w:p w:rsidR="00351C5C" w:rsidRPr="00351C5C" w:rsidRDefault="00351C5C" w:rsidP="00351C5C">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p>
        </w:tc>
        <w:tc>
          <w:tcPr>
            <w:tcW w:w="3322" w:type="dxa"/>
            <w:vAlign w:val="bottom"/>
          </w:tcPr>
          <w:p w:rsidR="00351C5C" w:rsidRPr="00351C5C" w:rsidRDefault="00351C5C" w:rsidP="00351C5C">
            <w:pPr>
              <w:tabs>
                <w:tab w:val="left" w:pos="216"/>
                <w:tab w:val="left" w:pos="432"/>
                <w:tab w:val="right" w:leader="dot" w:pos="3218"/>
              </w:tabs>
              <w:spacing w:after="0" w:line="320" w:lineRule="exact"/>
              <w:ind w:left="216" w:right="172" w:hanging="216"/>
              <w:rPr>
                <w:rFonts w:eastAsia="Times New Roman" w:cstheme="minorHAnsi"/>
                <w:kern w:val="1"/>
                <w:sz w:val="24"/>
                <w:szCs w:val="24"/>
                <w:lang w:bidi="ar-SA"/>
              </w:rPr>
            </w:pPr>
            <w:r w:rsidRPr="00351C5C">
              <w:rPr>
                <w:rFonts w:eastAsia="Times New Roman" w:cstheme="minorHAnsi"/>
                <w:kern w:val="1"/>
                <w:sz w:val="24"/>
                <w:szCs w:val="24"/>
                <w:lang w:bidi="ar-SA"/>
              </w:rPr>
              <w:t>Total overhead cost</w:t>
            </w:r>
            <w:r w:rsidRPr="00351C5C">
              <w:rPr>
                <w:rFonts w:eastAsia="Times New Roman" w:cstheme="minorHAnsi"/>
                <w:kern w:val="1"/>
                <w:sz w:val="24"/>
                <w:szCs w:val="24"/>
                <w:lang w:bidi="ar-SA"/>
              </w:rPr>
              <w:tab/>
            </w:r>
          </w:p>
        </w:tc>
        <w:tc>
          <w:tcPr>
            <w:tcW w:w="2575" w:type="dxa"/>
            <w:vAlign w:val="bottom"/>
          </w:tcPr>
          <w:p w:rsidR="00351C5C" w:rsidRPr="00351C5C" w:rsidRDefault="00351C5C" w:rsidP="00351C5C">
            <w:pPr>
              <w:spacing w:after="0" w:line="320" w:lineRule="exact"/>
              <w:ind w:right="1073"/>
              <w:jc w:val="right"/>
              <w:rPr>
                <w:rFonts w:eastAsia="Times New Roman" w:cstheme="minorHAnsi"/>
                <w:kern w:val="1"/>
                <w:sz w:val="24"/>
                <w:szCs w:val="24"/>
                <w:u w:val="double"/>
                <w:lang w:bidi="ar-SA"/>
              </w:rPr>
            </w:pPr>
            <w:r w:rsidRPr="00351C5C">
              <w:rPr>
                <w:rFonts w:eastAsia="Times New Roman" w:cstheme="minorHAnsi"/>
                <w:kern w:val="1"/>
                <w:sz w:val="24"/>
                <w:szCs w:val="24"/>
                <w:u w:val="double"/>
                <w:lang w:bidi="ar-SA"/>
              </w:rPr>
              <w:t>$2.40</w:t>
            </w:r>
          </w:p>
        </w:tc>
        <w:tc>
          <w:tcPr>
            <w:tcW w:w="1599" w:type="dxa"/>
            <w:vAlign w:val="bottom"/>
          </w:tcPr>
          <w:p w:rsidR="00351C5C" w:rsidRPr="00351C5C" w:rsidRDefault="00351C5C" w:rsidP="00351C5C">
            <w:pPr>
              <w:spacing w:after="0" w:line="320" w:lineRule="exact"/>
              <w:ind w:right="346"/>
              <w:jc w:val="right"/>
              <w:rPr>
                <w:rFonts w:eastAsia="Times New Roman" w:cstheme="minorHAnsi"/>
                <w:kern w:val="1"/>
                <w:sz w:val="24"/>
                <w:szCs w:val="24"/>
                <w:u w:val="double"/>
                <w:lang w:bidi="ar-SA"/>
              </w:rPr>
            </w:pPr>
            <w:r w:rsidRPr="00351C5C">
              <w:rPr>
                <w:rFonts w:eastAsia="Times New Roman" w:cstheme="minorHAnsi"/>
                <w:kern w:val="1"/>
                <w:sz w:val="24"/>
                <w:szCs w:val="24"/>
                <w:u w:val="double"/>
                <w:lang w:bidi="ar-SA"/>
              </w:rPr>
              <w:t>$30,000</w:t>
            </w:r>
          </w:p>
        </w:tc>
      </w:tr>
    </w:tbl>
    <w:p w:rsidR="00351C5C" w:rsidRPr="00351C5C" w:rsidRDefault="00351C5C" w:rsidP="00351C5C">
      <w:pPr>
        <w:spacing w:after="0" w:line="120" w:lineRule="exact"/>
        <w:rPr>
          <w:rFonts w:eastAsia="Times New Roman" w:cstheme="minorHAnsi"/>
          <w:kern w:val="1"/>
          <w:sz w:val="24"/>
          <w:szCs w:val="24"/>
          <w:lang w:bidi="ar-SA"/>
        </w:rPr>
      </w:pPr>
    </w:p>
    <w:p w:rsidR="00351C5C" w:rsidRPr="00351C5C" w:rsidRDefault="00351C5C" w:rsidP="00351C5C">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r w:rsidRPr="00351C5C">
        <w:rPr>
          <w:rFonts w:eastAsia="Times New Roman" w:cstheme="minorHAnsi"/>
          <w:color w:val="000000"/>
          <w:kern w:val="1"/>
          <w:sz w:val="24"/>
          <w:szCs w:val="24"/>
          <w:lang w:bidi="ar-SA"/>
        </w:rPr>
        <w:tab/>
      </w:r>
      <w:r w:rsidRPr="00351C5C">
        <w:rPr>
          <w:rFonts w:eastAsia="Times New Roman" w:cstheme="minorHAnsi"/>
          <w:color w:val="000000"/>
          <w:kern w:val="1"/>
          <w:sz w:val="24"/>
          <w:szCs w:val="24"/>
          <w:lang w:bidi="ar-SA"/>
        </w:rPr>
        <w:tab/>
        <w:t>Thus, the cost formula would be: Y = $30,000 + $2.40X.</w:t>
      </w:r>
    </w:p>
    <w:p w:rsidR="00351C5C" w:rsidRPr="00351C5C" w:rsidRDefault="00351C5C" w:rsidP="00351C5C">
      <w:pPr>
        <w:widowControl w:val="0"/>
        <w:tabs>
          <w:tab w:val="decimal" w:pos="120"/>
          <w:tab w:val="left" w:pos="360"/>
          <w:tab w:val="left" w:pos="696"/>
          <w:tab w:val="left" w:pos="936"/>
        </w:tabs>
        <w:spacing w:after="0" w:line="320" w:lineRule="exact"/>
        <w:ind w:left="360" w:hanging="360"/>
        <w:rPr>
          <w:rFonts w:eastAsia="Times New Roman" w:cstheme="minorHAnsi"/>
          <w:color w:val="000000"/>
          <w:kern w:val="1"/>
          <w:sz w:val="24"/>
          <w:szCs w:val="24"/>
          <w:lang w:bidi="ar-SA"/>
        </w:rPr>
      </w:pPr>
      <w:r w:rsidRPr="00351C5C">
        <w:rPr>
          <w:rFonts w:eastAsia="Times New Roman" w:cstheme="minorHAnsi"/>
          <w:color w:val="000000"/>
          <w:kern w:val="1"/>
          <w:sz w:val="24"/>
          <w:szCs w:val="24"/>
          <w:lang w:bidi="ar-SA"/>
        </w:rPr>
        <w:tab/>
        <w:t>4.</w:t>
      </w:r>
      <w:r w:rsidRPr="00351C5C">
        <w:rPr>
          <w:rFonts w:eastAsia="Times New Roman" w:cstheme="minorHAnsi"/>
          <w:color w:val="000000"/>
          <w:kern w:val="1"/>
          <w:sz w:val="24"/>
          <w:szCs w:val="24"/>
          <w:lang w:bidi="ar-SA"/>
        </w:rPr>
        <w:tab/>
        <w:t>Total overhead cost at an activity level of 75,000 machine-hours:</w:t>
      </w:r>
    </w:p>
    <w:p w:rsidR="00351C5C" w:rsidRPr="00351C5C" w:rsidRDefault="00351C5C" w:rsidP="00351C5C">
      <w:pPr>
        <w:spacing w:after="0" w:line="120" w:lineRule="exact"/>
        <w:rPr>
          <w:rFonts w:eastAsia="Times New Roman" w:cstheme="minorHAnsi"/>
          <w:kern w:val="1"/>
          <w:sz w:val="24"/>
          <w:szCs w:val="24"/>
          <w:lang w:bidi="ar-SA"/>
        </w:rPr>
      </w:pPr>
    </w:p>
    <w:tbl>
      <w:tblPr>
        <w:tblW w:w="0" w:type="auto"/>
        <w:tblCellSpacing w:w="7" w:type="dxa"/>
        <w:tblInd w:w="389" w:type="dxa"/>
        <w:tblLayout w:type="fixed"/>
        <w:tblCellMar>
          <w:left w:w="0" w:type="dxa"/>
          <w:right w:w="0" w:type="dxa"/>
        </w:tblCellMar>
        <w:tblLook w:val="0000" w:firstRow="0" w:lastRow="0" w:firstColumn="0" w:lastColumn="0" w:noHBand="0" w:noVBand="0"/>
      </w:tblPr>
      <w:tblGrid>
        <w:gridCol w:w="5670"/>
        <w:gridCol w:w="1530"/>
      </w:tblGrid>
      <w:tr w:rsidR="00351C5C" w:rsidRPr="00351C5C" w:rsidTr="002C3821">
        <w:trPr>
          <w:tblCellSpacing w:w="7" w:type="dxa"/>
        </w:trPr>
        <w:tc>
          <w:tcPr>
            <w:tcW w:w="5649" w:type="dxa"/>
            <w:vAlign w:val="bottom"/>
          </w:tcPr>
          <w:p w:rsidR="00351C5C" w:rsidRPr="00351C5C" w:rsidRDefault="00351C5C" w:rsidP="00351C5C">
            <w:pPr>
              <w:tabs>
                <w:tab w:val="left" w:pos="216"/>
                <w:tab w:val="left" w:pos="432"/>
                <w:tab w:val="right" w:leader="dot" w:pos="5551"/>
              </w:tabs>
              <w:spacing w:after="0" w:line="320" w:lineRule="exact"/>
              <w:ind w:left="216" w:right="172" w:hanging="216"/>
              <w:rPr>
                <w:rFonts w:eastAsia="Times New Roman" w:cstheme="minorHAnsi"/>
                <w:kern w:val="1"/>
                <w:sz w:val="24"/>
                <w:szCs w:val="24"/>
                <w:lang w:bidi="ar-SA"/>
              </w:rPr>
            </w:pPr>
            <w:r w:rsidRPr="00351C5C">
              <w:rPr>
                <w:rFonts w:eastAsia="Times New Roman" w:cstheme="minorHAnsi"/>
                <w:kern w:val="1"/>
                <w:sz w:val="24"/>
                <w:szCs w:val="24"/>
                <w:lang w:bidi="ar-SA"/>
              </w:rPr>
              <w:t>Fixed costs</w:t>
            </w:r>
            <w:r w:rsidRPr="00351C5C">
              <w:rPr>
                <w:rFonts w:eastAsia="Times New Roman" w:cstheme="minorHAnsi"/>
                <w:kern w:val="1"/>
                <w:sz w:val="24"/>
                <w:szCs w:val="24"/>
                <w:lang w:bidi="ar-SA"/>
              </w:rPr>
              <w:tab/>
            </w:r>
          </w:p>
        </w:tc>
        <w:tc>
          <w:tcPr>
            <w:tcW w:w="1509" w:type="dxa"/>
            <w:vAlign w:val="bottom"/>
          </w:tcPr>
          <w:p w:rsidR="00351C5C" w:rsidRPr="00351C5C" w:rsidRDefault="00351C5C" w:rsidP="00351C5C">
            <w:pPr>
              <w:spacing w:after="0" w:line="320" w:lineRule="exact"/>
              <w:ind w:right="72"/>
              <w:jc w:val="right"/>
              <w:rPr>
                <w:rFonts w:eastAsia="Times New Roman" w:cstheme="minorHAnsi"/>
                <w:kern w:val="1"/>
                <w:sz w:val="24"/>
                <w:szCs w:val="24"/>
                <w:lang w:bidi="ar-SA"/>
              </w:rPr>
            </w:pPr>
            <w:r w:rsidRPr="00351C5C">
              <w:rPr>
                <w:rFonts w:eastAsia="Times New Roman" w:cstheme="minorHAnsi"/>
                <w:kern w:val="1"/>
                <w:sz w:val="24"/>
                <w:szCs w:val="24"/>
                <w:lang w:bidi="ar-SA"/>
              </w:rPr>
              <w:t>$</w:t>
            </w:r>
            <w:r w:rsidRPr="00351C5C">
              <w:rPr>
                <w:rFonts w:eastAsia="Times New Roman" w:cstheme="minorHAnsi"/>
                <w:kern w:val="1"/>
                <w:sz w:val="24"/>
                <w:szCs w:val="24"/>
                <w:lang w:bidi="ar-SA"/>
              </w:rPr>
              <w:t> </w:t>
            </w:r>
            <w:r w:rsidRPr="00351C5C">
              <w:rPr>
                <w:rFonts w:eastAsia="Times New Roman" w:cstheme="minorHAnsi"/>
                <w:kern w:val="1"/>
                <w:sz w:val="24"/>
                <w:szCs w:val="24"/>
                <w:lang w:bidi="ar-SA"/>
              </w:rPr>
              <w:t>30,000</w:t>
            </w:r>
          </w:p>
        </w:tc>
      </w:tr>
      <w:tr w:rsidR="00351C5C" w:rsidRPr="00351C5C" w:rsidTr="002C3821">
        <w:trPr>
          <w:tblCellSpacing w:w="7" w:type="dxa"/>
        </w:trPr>
        <w:tc>
          <w:tcPr>
            <w:tcW w:w="5649" w:type="dxa"/>
            <w:vAlign w:val="bottom"/>
          </w:tcPr>
          <w:p w:rsidR="00351C5C" w:rsidRPr="00351C5C" w:rsidRDefault="00351C5C" w:rsidP="00351C5C">
            <w:pPr>
              <w:tabs>
                <w:tab w:val="left" w:pos="216"/>
                <w:tab w:val="left" w:pos="432"/>
                <w:tab w:val="right" w:leader="dot" w:pos="5551"/>
              </w:tabs>
              <w:spacing w:after="0" w:line="320" w:lineRule="exact"/>
              <w:ind w:left="216" w:right="172" w:hanging="216"/>
              <w:rPr>
                <w:rFonts w:eastAsia="Times New Roman" w:cstheme="minorHAnsi"/>
                <w:kern w:val="1"/>
                <w:sz w:val="24"/>
                <w:szCs w:val="24"/>
                <w:lang w:bidi="ar-SA"/>
              </w:rPr>
            </w:pPr>
            <w:r w:rsidRPr="00351C5C">
              <w:rPr>
                <w:rFonts w:eastAsia="Times New Roman" w:cstheme="minorHAnsi"/>
                <w:kern w:val="1"/>
                <w:sz w:val="24"/>
                <w:szCs w:val="24"/>
                <w:lang w:bidi="ar-SA"/>
              </w:rPr>
              <w:t xml:space="preserve">Variable costs: 75,000 MHs </w:t>
            </w:r>
            <w:r w:rsidRPr="00351C5C">
              <w:rPr>
                <w:rFonts w:eastAsia="Times New Roman" w:cstheme="minorHAnsi"/>
                <w:kern w:val="2"/>
                <w:sz w:val="24"/>
                <w:szCs w:val="24"/>
                <w:lang w:bidi="ar-SA"/>
              </w:rPr>
              <w:t xml:space="preserve">× </w:t>
            </w:r>
            <w:r w:rsidRPr="00351C5C">
              <w:rPr>
                <w:rFonts w:eastAsia="Times New Roman" w:cstheme="minorHAnsi"/>
                <w:kern w:val="1"/>
                <w:sz w:val="24"/>
                <w:szCs w:val="24"/>
                <w:lang w:bidi="ar-SA"/>
              </w:rPr>
              <w:t>$2.40 per MH</w:t>
            </w:r>
            <w:r w:rsidRPr="00351C5C">
              <w:rPr>
                <w:rFonts w:eastAsia="Times New Roman" w:cstheme="minorHAnsi"/>
                <w:kern w:val="1"/>
                <w:sz w:val="24"/>
                <w:szCs w:val="24"/>
                <w:lang w:bidi="ar-SA"/>
              </w:rPr>
              <w:tab/>
            </w:r>
          </w:p>
        </w:tc>
        <w:tc>
          <w:tcPr>
            <w:tcW w:w="1509" w:type="dxa"/>
            <w:vAlign w:val="bottom"/>
          </w:tcPr>
          <w:p w:rsidR="00351C5C" w:rsidRPr="00351C5C" w:rsidRDefault="00351C5C" w:rsidP="00351C5C">
            <w:pPr>
              <w:spacing w:after="0" w:line="320" w:lineRule="exact"/>
              <w:ind w:right="72"/>
              <w:jc w:val="right"/>
              <w:rPr>
                <w:rFonts w:eastAsia="Times New Roman" w:cstheme="minorHAnsi"/>
                <w:kern w:val="1"/>
                <w:sz w:val="24"/>
                <w:szCs w:val="24"/>
                <w:u w:val="single"/>
                <w:lang w:bidi="ar-SA"/>
              </w:rPr>
            </w:pPr>
            <w:r w:rsidRPr="00351C5C">
              <w:rPr>
                <w:rFonts w:eastAsia="Times New Roman" w:cstheme="minorHAnsi"/>
                <w:kern w:val="1"/>
                <w:sz w:val="24"/>
                <w:szCs w:val="24"/>
                <w:u w:val="single"/>
                <w:lang w:bidi="ar-SA"/>
              </w:rPr>
              <w:t> 180,000</w:t>
            </w:r>
          </w:p>
        </w:tc>
      </w:tr>
      <w:tr w:rsidR="00351C5C" w:rsidRPr="00351C5C" w:rsidTr="002C3821">
        <w:trPr>
          <w:tblCellSpacing w:w="7" w:type="dxa"/>
        </w:trPr>
        <w:tc>
          <w:tcPr>
            <w:tcW w:w="5649" w:type="dxa"/>
            <w:vAlign w:val="bottom"/>
          </w:tcPr>
          <w:p w:rsidR="00351C5C" w:rsidRPr="00351C5C" w:rsidRDefault="00351C5C" w:rsidP="00351C5C">
            <w:pPr>
              <w:tabs>
                <w:tab w:val="left" w:pos="216"/>
                <w:tab w:val="left" w:pos="432"/>
                <w:tab w:val="right" w:leader="dot" w:pos="5551"/>
              </w:tabs>
              <w:spacing w:after="0" w:line="320" w:lineRule="exact"/>
              <w:ind w:left="216" w:right="172" w:hanging="216"/>
              <w:rPr>
                <w:rFonts w:eastAsia="Times New Roman" w:cstheme="minorHAnsi"/>
                <w:kern w:val="1"/>
                <w:sz w:val="24"/>
                <w:szCs w:val="24"/>
                <w:lang w:bidi="ar-SA"/>
              </w:rPr>
            </w:pPr>
            <w:r w:rsidRPr="00351C5C">
              <w:rPr>
                <w:rFonts w:eastAsia="Times New Roman" w:cstheme="minorHAnsi"/>
                <w:kern w:val="1"/>
                <w:sz w:val="24"/>
                <w:szCs w:val="24"/>
                <w:lang w:bidi="ar-SA"/>
              </w:rPr>
              <w:t>Total overhead costs</w:t>
            </w:r>
            <w:r w:rsidRPr="00351C5C">
              <w:rPr>
                <w:rFonts w:eastAsia="Times New Roman" w:cstheme="minorHAnsi"/>
                <w:kern w:val="1"/>
                <w:sz w:val="24"/>
                <w:szCs w:val="24"/>
                <w:lang w:bidi="ar-SA"/>
              </w:rPr>
              <w:tab/>
            </w:r>
          </w:p>
        </w:tc>
        <w:tc>
          <w:tcPr>
            <w:tcW w:w="1509" w:type="dxa"/>
            <w:vAlign w:val="bottom"/>
          </w:tcPr>
          <w:p w:rsidR="00351C5C" w:rsidRPr="00351C5C" w:rsidRDefault="00351C5C" w:rsidP="00351C5C">
            <w:pPr>
              <w:spacing w:after="0" w:line="320" w:lineRule="exact"/>
              <w:ind w:right="72"/>
              <w:jc w:val="right"/>
              <w:rPr>
                <w:rFonts w:eastAsia="Times New Roman" w:cstheme="minorHAnsi"/>
                <w:kern w:val="1"/>
                <w:sz w:val="24"/>
                <w:szCs w:val="24"/>
                <w:u w:val="double"/>
                <w:lang w:bidi="ar-SA"/>
              </w:rPr>
            </w:pPr>
            <w:r w:rsidRPr="00351C5C">
              <w:rPr>
                <w:rFonts w:eastAsia="Times New Roman" w:cstheme="minorHAnsi"/>
                <w:kern w:val="1"/>
                <w:sz w:val="24"/>
                <w:szCs w:val="24"/>
                <w:u w:val="double"/>
                <w:lang w:bidi="ar-SA"/>
              </w:rPr>
              <w:t>$210,000</w:t>
            </w:r>
          </w:p>
        </w:tc>
      </w:tr>
    </w:tbl>
    <w:p w:rsidR="0017003C" w:rsidRPr="00351C5C" w:rsidRDefault="0017003C" w:rsidP="00351C5C">
      <w:pPr>
        <w:rPr>
          <w:rFonts w:cstheme="minorHAnsi"/>
          <w:b/>
          <w:bCs/>
          <w:sz w:val="24"/>
          <w:szCs w:val="24"/>
        </w:rPr>
      </w:pPr>
    </w:p>
    <w:sectPr w:rsidR="0017003C" w:rsidRPr="00351C5C" w:rsidSect="00351C5C">
      <w:footerReference w:type="default" r:id="rId9"/>
      <w:pgSz w:w="11906" w:h="16838"/>
      <w:pgMar w:top="1418" w:right="1440" w:bottom="1418"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C5C" w:rsidRDefault="00351C5C" w:rsidP="00351C5C">
      <w:pPr>
        <w:spacing w:after="0" w:line="240" w:lineRule="auto"/>
      </w:pPr>
      <w:r>
        <w:separator/>
      </w:r>
    </w:p>
  </w:endnote>
  <w:endnote w:type="continuationSeparator" w:id="0">
    <w:p w:rsidR="00351C5C" w:rsidRDefault="00351C5C" w:rsidP="00351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227300252"/>
      <w:docPartObj>
        <w:docPartGallery w:val="Page Numbers (Bottom of Page)"/>
        <w:docPartUnique/>
      </w:docPartObj>
    </w:sdtPr>
    <w:sdtContent>
      <w:sdt>
        <w:sdtPr>
          <w:rPr>
            <w:sz w:val="20"/>
            <w:szCs w:val="20"/>
          </w:rPr>
          <w:id w:val="860082579"/>
          <w:docPartObj>
            <w:docPartGallery w:val="Page Numbers (Top of Page)"/>
            <w:docPartUnique/>
          </w:docPartObj>
        </w:sdtPr>
        <w:sdtContent>
          <w:p w:rsidR="00351C5C" w:rsidRPr="00351C5C" w:rsidRDefault="00351C5C">
            <w:pPr>
              <w:pStyle w:val="Footer"/>
              <w:jc w:val="right"/>
              <w:rPr>
                <w:sz w:val="20"/>
                <w:szCs w:val="20"/>
              </w:rPr>
            </w:pPr>
            <w:r w:rsidRPr="00351C5C">
              <w:rPr>
                <w:sz w:val="20"/>
                <w:szCs w:val="20"/>
              </w:rPr>
              <w:t xml:space="preserve">Page </w:t>
            </w:r>
            <w:r w:rsidRPr="00351C5C">
              <w:rPr>
                <w:b/>
                <w:bCs/>
                <w:sz w:val="20"/>
                <w:szCs w:val="20"/>
              </w:rPr>
              <w:fldChar w:fldCharType="begin"/>
            </w:r>
            <w:r w:rsidRPr="00351C5C">
              <w:rPr>
                <w:b/>
                <w:bCs/>
                <w:sz w:val="20"/>
                <w:szCs w:val="20"/>
              </w:rPr>
              <w:instrText xml:space="preserve"> PAGE </w:instrText>
            </w:r>
            <w:r w:rsidRPr="00351C5C">
              <w:rPr>
                <w:b/>
                <w:bCs/>
                <w:sz w:val="20"/>
                <w:szCs w:val="20"/>
              </w:rPr>
              <w:fldChar w:fldCharType="separate"/>
            </w:r>
            <w:r w:rsidR="00114C02">
              <w:rPr>
                <w:b/>
                <w:bCs/>
                <w:noProof/>
                <w:sz w:val="20"/>
                <w:szCs w:val="20"/>
              </w:rPr>
              <w:t>2</w:t>
            </w:r>
            <w:r w:rsidRPr="00351C5C">
              <w:rPr>
                <w:b/>
                <w:bCs/>
                <w:sz w:val="20"/>
                <w:szCs w:val="20"/>
              </w:rPr>
              <w:fldChar w:fldCharType="end"/>
            </w:r>
            <w:r w:rsidRPr="00351C5C">
              <w:rPr>
                <w:sz w:val="20"/>
                <w:szCs w:val="20"/>
              </w:rPr>
              <w:t xml:space="preserve"> of </w:t>
            </w:r>
            <w:r w:rsidRPr="00351C5C">
              <w:rPr>
                <w:b/>
                <w:bCs/>
                <w:sz w:val="20"/>
                <w:szCs w:val="20"/>
              </w:rPr>
              <w:fldChar w:fldCharType="begin"/>
            </w:r>
            <w:r w:rsidRPr="00351C5C">
              <w:rPr>
                <w:b/>
                <w:bCs/>
                <w:sz w:val="20"/>
                <w:szCs w:val="20"/>
              </w:rPr>
              <w:instrText xml:space="preserve"> NUMPAGES  </w:instrText>
            </w:r>
            <w:r w:rsidRPr="00351C5C">
              <w:rPr>
                <w:b/>
                <w:bCs/>
                <w:sz w:val="20"/>
                <w:szCs w:val="20"/>
              </w:rPr>
              <w:fldChar w:fldCharType="separate"/>
            </w:r>
            <w:r w:rsidR="00114C02">
              <w:rPr>
                <w:b/>
                <w:bCs/>
                <w:noProof/>
                <w:sz w:val="20"/>
                <w:szCs w:val="20"/>
              </w:rPr>
              <w:t>3</w:t>
            </w:r>
            <w:r w:rsidRPr="00351C5C">
              <w:rPr>
                <w:b/>
                <w:bCs/>
                <w:sz w:val="20"/>
                <w:szCs w:val="20"/>
              </w:rPr>
              <w:fldChar w:fldCharType="end"/>
            </w:r>
          </w:p>
        </w:sdtContent>
      </w:sdt>
    </w:sdtContent>
  </w:sdt>
  <w:p w:rsidR="00351C5C" w:rsidRDefault="00351C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C5C" w:rsidRDefault="00351C5C" w:rsidP="00351C5C">
      <w:pPr>
        <w:spacing w:after="0" w:line="240" w:lineRule="auto"/>
      </w:pPr>
      <w:r>
        <w:separator/>
      </w:r>
    </w:p>
  </w:footnote>
  <w:footnote w:type="continuationSeparator" w:id="0">
    <w:p w:rsidR="00351C5C" w:rsidRDefault="00351C5C" w:rsidP="00351C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0DD"/>
    <w:rsid w:val="000D7AA3"/>
    <w:rsid w:val="00114C02"/>
    <w:rsid w:val="0017003C"/>
    <w:rsid w:val="00351C5C"/>
    <w:rsid w:val="00430F9B"/>
    <w:rsid w:val="00444DE3"/>
    <w:rsid w:val="0054530E"/>
    <w:rsid w:val="00A310D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003C"/>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7003C"/>
    <w:rPr>
      <w:rFonts w:ascii="Tahoma" w:hAnsi="Tahoma" w:cs="Angsana New"/>
      <w:sz w:val="16"/>
      <w:szCs w:val="20"/>
    </w:rPr>
  </w:style>
  <w:style w:type="paragraph" w:styleId="Header">
    <w:name w:val="header"/>
    <w:basedOn w:val="Normal"/>
    <w:link w:val="HeaderChar"/>
    <w:uiPriority w:val="99"/>
    <w:unhideWhenUsed/>
    <w:rsid w:val="00351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C5C"/>
  </w:style>
  <w:style w:type="paragraph" w:styleId="Footer">
    <w:name w:val="footer"/>
    <w:basedOn w:val="Normal"/>
    <w:link w:val="FooterChar"/>
    <w:uiPriority w:val="99"/>
    <w:unhideWhenUsed/>
    <w:rsid w:val="00351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C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003C"/>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7003C"/>
    <w:rPr>
      <w:rFonts w:ascii="Tahoma" w:hAnsi="Tahoma" w:cs="Angsana New"/>
      <w:sz w:val="16"/>
      <w:szCs w:val="20"/>
    </w:rPr>
  </w:style>
  <w:style w:type="paragraph" w:styleId="Header">
    <w:name w:val="header"/>
    <w:basedOn w:val="Normal"/>
    <w:link w:val="HeaderChar"/>
    <w:uiPriority w:val="99"/>
    <w:unhideWhenUsed/>
    <w:rsid w:val="00351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C5C"/>
  </w:style>
  <w:style w:type="paragraph" w:styleId="Footer">
    <w:name w:val="footer"/>
    <w:basedOn w:val="Normal"/>
    <w:link w:val="FooterChar"/>
    <w:uiPriority w:val="99"/>
    <w:unhideWhenUsed/>
    <w:rsid w:val="00351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C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591</Words>
  <Characters>3374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5</cp:revision>
  <dcterms:created xsi:type="dcterms:W3CDTF">2014-09-02T03:25:00Z</dcterms:created>
  <dcterms:modified xsi:type="dcterms:W3CDTF">2014-09-02T03:47:00Z</dcterms:modified>
</cp:coreProperties>
</file>