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C86" w:rsidRPr="003C27A0" w:rsidRDefault="003C27A0" w:rsidP="003C27A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3C27A0">
        <w:rPr>
          <w:rFonts w:ascii="Times New Roman" w:hAnsi="Times New Roman" w:cs="Times New Roman"/>
          <w:sz w:val="28"/>
        </w:rPr>
        <w:t>Thai food export increased from 850 billion baht in 2011 to 950 billion baht this year.</w:t>
      </w:r>
    </w:p>
    <w:p w:rsidR="003C27A0" w:rsidRDefault="00C530E6" w:rsidP="003C27A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Most of famous restaurant in Thailand tends to have more low-fat food which can be counted for 35% increased form year 2011.</w:t>
      </w:r>
    </w:p>
    <w:p w:rsidR="00C530E6" w:rsidRDefault="00C530E6" w:rsidP="003C27A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Thai retail frozen food sales have increased 7% annually.</w:t>
      </w:r>
    </w:p>
    <w:p w:rsidR="00C530E6" w:rsidRDefault="002470B7" w:rsidP="003C27A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Thai products have to have nutrition fact printed with its product to acknowledge people as Thais concern more about calories and fat they take daily.</w:t>
      </w:r>
    </w:p>
    <w:p w:rsidR="002470B7" w:rsidRDefault="002470B7" w:rsidP="003C27A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Thai dried food also increased its production since 2004 average 4.9% per year.</w:t>
      </w:r>
    </w:p>
    <w:p w:rsidR="002470B7" w:rsidRDefault="002470B7" w:rsidP="003C27A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Consumption of burgers in McDonald’s has increased </w:t>
      </w:r>
      <w:r w:rsidR="004C1E36">
        <w:rPr>
          <w:rFonts w:ascii="Times New Roman" w:hAnsi="Times New Roman" w:cs="Times New Roman"/>
          <w:sz w:val="28"/>
        </w:rPr>
        <w:t>to over 60 million customers per day in 2011 compared to the year 2010 which is 55 million per day.</w:t>
      </w:r>
    </w:p>
    <w:p w:rsidR="004C1E36" w:rsidRDefault="004C1E36" w:rsidP="003C27A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70% of food in some department stores in US is imported food, mostly from South East Asia.</w:t>
      </w:r>
    </w:p>
    <w:p w:rsidR="004C1E36" w:rsidRDefault="004C1E36" w:rsidP="003C27A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76% of children in US take cereal as their breakfast; the trend of fast living almost covered all of the age group.</w:t>
      </w:r>
    </w:p>
    <w:p w:rsidR="004C1E36" w:rsidRDefault="00AC5EED" w:rsidP="003C27A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The fast food consumption in US also increased in the past few year, 20% increase in 2010 but dramatically jump to 50% in 2011.</w:t>
      </w:r>
    </w:p>
    <w:p w:rsidR="00AC5EED" w:rsidRDefault="00AC5EED" w:rsidP="00AC5EE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Globally, the average food consumption of people has increased from 2411 to 2789 kcal per day per person between 2010 and 2011.</w:t>
      </w:r>
    </w:p>
    <w:p w:rsidR="00AC5EED" w:rsidRDefault="007132BE" w:rsidP="00AC5EE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Daily internet use from Smart Device in Thailand increased from 152,368 devices in 2010 to 197,751 devices in 2011.</w:t>
      </w:r>
    </w:p>
    <w:p w:rsidR="007132BE" w:rsidRDefault="007132BE" w:rsidP="00AC5EE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Usage of Benzyl Fuel of Thai people increase 1% from the year 2009 but usage of Gasohol decreased 2% in the same year due to the price changes.</w:t>
      </w:r>
    </w:p>
    <w:p w:rsidR="007132BE" w:rsidRDefault="007132BE" w:rsidP="00AC5EE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A04F12">
        <w:rPr>
          <w:rFonts w:ascii="Times New Roman" w:hAnsi="Times New Roman" w:cs="Times New Roman"/>
          <w:sz w:val="28"/>
        </w:rPr>
        <w:t>Thai people tend</w:t>
      </w:r>
      <w:r>
        <w:rPr>
          <w:rFonts w:ascii="Times New Roman" w:hAnsi="Times New Roman" w:cs="Times New Roman"/>
          <w:sz w:val="28"/>
        </w:rPr>
        <w:t xml:space="preserve"> to use more of eco-friendly paper instead of normal paper which </w:t>
      </w:r>
      <w:r w:rsidR="00A04F12">
        <w:rPr>
          <w:rFonts w:ascii="Times New Roman" w:hAnsi="Times New Roman" w:cs="Times New Roman"/>
          <w:sz w:val="28"/>
        </w:rPr>
        <w:t xml:space="preserve">the increase </w:t>
      </w:r>
      <w:r>
        <w:rPr>
          <w:rFonts w:ascii="Times New Roman" w:hAnsi="Times New Roman" w:cs="Times New Roman"/>
          <w:sz w:val="28"/>
        </w:rPr>
        <w:t xml:space="preserve">can be counted for </w:t>
      </w:r>
      <w:r w:rsidR="00A04F12">
        <w:rPr>
          <w:rFonts w:ascii="Times New Roman" w:hAnsi="Times New Roman" w:cs="Times New Roman"/>
          <w:sz w:val="28"/>
        </w:rPr>
        <w:t>48% from the year 2010.</w:t>
      </w:r>
    </w:p>
    <w:p w:rsidR="00A04F12" w:rsidRDefault="00A04F12" w:rsidP="00AC5EE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Thai green tea beverage sales have increase 30% in the second quarter of the year 2012.</w:t>
      </w:r>
    </w:p>
    <w:p w:rsidR="00A04F12" w:rsidRDefault="00A04F12" w:rsidP="00AC5EE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The usage of automobile has increase 54% from the year 2010 to 2011 globally.</w:t>
      </w:r>
    </w:p>
    <w:p w:rsidR="00A04F12" w:rsidRDefault="00A04F12" w:rsidP="00AC5EE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The first quarter of 2012, Apple announces their net profit which is 13,000 million dollars that show the growth of the company 26% from last year. Trend of using Apple product is also growing globally.</w:t>
      </w:r>
    </w:p>
    <w:p w:rsidR="003609D4" w:rsidRDefault="00A04F12" w:rsidP="003609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3609D4">
        <w:rPr>
          <w:rFonts w:ascii="Times New Roman" w:hAnsi="Times New Roman" w:cs="Times New Roman"/>
          <w:sz w:val="28"/>
        </w:rPr>
        <w:t>The trend of good health is booming in US right now as the usage of health care center increased up to 34% in the year 2011.</w:t>
      </w:r>
    </w:p>
    <w:p w:rsidR="003609D4" w:rsidRDefault="003609D4" w:rsidP="003609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Tattoo trend is US has newly booming trend that is Glowing Tattoo(or UV Tattoo) which is expected to grow more than 10% in the next year.</w:t>
      </w:r>
    </w:p>
    <w:p w:rsidR="003609D4" w:rsidRDefault="003609D4" w:rsidP="003609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Trend of having meal outside the house is booming in Thailand as they found that more and more people go out and eat instead of eating in their homes.</w:t>
      </w:r>
    </w:p>
    <w:p w:rsidR="003609D4" w:rsidRPr="003609D4" w:rsidRDefault="003609D4" w:rsidP="003609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Facebook</w:t>
      </w:r>
      <w:proofErr w:type="spellEnd"/>
      <w:r>
        <w:rPr>
          <w:rFonts w:ascii="Times New Roman" w:hAnsi="Times New Roman" w:cs="Times New Roman"/>
          <w:sz w:val="28"/>
        </w:rPr>
        <w:t xml:space="preserve"> user in Thailand has grow up to 300% </w:t>
      </w:r>
      <w:r w:rsidR="005951CD">
        <w:rPr>
          <w:rFonts w:ascii="Times New Roman" w:hAnsi="Times New Roman" w:cs="Times New Roman"/>
          <w:sz w:val="28"/>
        </w:rPr>
        <w:t>compared to the year 2011 which show the trends of using social media in booming in Thailand.</w:t>
      </w:r>
    </w:p>
    <w:sectPr w:rsidR="003609D4" w:rsidRPr="003609D4" w:rsidSect="00702781">
      <w:pgSz w:w="11906" w:h="16838"/>
      <w:pgMar w:top="432" w:right="432" w:bottom="432" w:left="43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0520"/>
    <w:multiLevelType w:val="hybridMultilevel"/>
    <w:tmpl w:val="C0785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F8674E"/>
    <w:multiLevelType w:val="hybridMultilevel"/>
    <w:tmpl w:val="DC765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702781"/>
    <w:rsid w:val="002470B7"/>
    <w:rsid w:val="003609D4"/>
    <w:rsid w:val="003C27A0"/>
    <w:rsid w:val="004C1E36"/>
    <w:rsid w:val="005951CD"/>
    <w:rsid w:val="00702781"/>
    <w:rsid w:val="007132BE"/>
    <w:rsid w:val="00A04F12"/>
    <w:rsid w:val="00AC5EED"/>
    <w:rsid w:val="00BE6C86"/>
    <w:rsid w:val="00C53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C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27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2003</dc:creator>
  <cp:lastModifiedBy>Microsoft Office 2003</cp:lastModifiedBy>
  <cp:revision>1</cp:revision>
  <dcterms:created xsi:type="dcterms:W3CDTF">2012-09-11T06:57:00Z</dcterms:created>
  <dcterms:modified xsi:type="dcterms:W3CDTF">2012-09-11T08:48:00Z</dcterms:modified>
</cp:coreProperties>
</file>