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AC7A9" w14:textId="12223C2A" w:rsidR="006C67ED" w:rsidRPr="002056AB" w:rsidRDefault="006C67ED" w:rsidP="006C67ED">
      <w:pPr>
        <w:rPr>
          <w:rFonts w:ascii="Cambria" w:hAnsi="Cambria" w:cstheme="majorHAnsi"/>
          <w:sz w:val="24"/>
          <w:szCs w:val="24"/>
        </w:rPr>
      </w:pPr>
      <w:r w:rsidRPr="002056AB">
        <w:rPr>
          <w:rFonts w:ascii="Cambria" w:hAnsi="Cambria" w:cstheme="majorHAnsi"/>
          <w:b/>
          <w:bCs/>
          <w:sz w:val="24"/>
          <w:szCs w:val="24"/>
        </w:rPr>
        <w:t>1. (7 points)</w:t>
      </w:r>
      <w:r w:rsidRPr="002056AB">
        <w:rPr>
          <w:rFonts w:ascii="Cambria" w:hAnsi="Cambria" w:cstheme="majorHAnsi"/>
          <w:sz w:val="24"/>
          <w:szCs w:val="24"/>
        </w:rPr>
        <w:t xml:space="preserve"> Based on the following information, please answer questions a. and b.</w:t>
      </w:r>
    </w:p>
    <w:tbl>
      <w:tblPr>
        <w:tblStyle w:val="TableGrid"/>
        <w:tblW w:w="0" w:type="auto"/>
        <w:tblLook w:val="04A0" w:firstRow="1" w:lastRow="0" w:firstColumn="1" w:lastColumn="0" w:noHBand="0" w:noVBand="1"/>
      </w:tblPr>
      <w:tblGrid>
        <w:gridCol w:w="2254"/>
        <w:gridCol w:w="2254"/>
        <w:gridCol w:w="2254"/>
        <w:gridCol w:w="2254"/>
      </w:tblGrid>
      <w:tr w:rsidR="006C67ED" w:rsidRPr="002056AB" w14:paraId="2D17B262" w14:textId="77777777" w:rsidTr="00144AB5">
        <w:trPr>
          <w:trHeight w:val="269"/>
        </w:trPr>
        <w:tc>
          <w:tcPr>
            <w:tcW w:w="2254" w:type="dxa"/>
          </w:tcPr>
          <w:p w14:paraId="3DEA5817"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Year</w:t>
            </w:r>
          </w:p>
        </w:tc>
        <w:tc>
          <w:tcPr>
            <w:tcW w:w="2254" w:type="dxa"/>
          </w:tcPr>
          <w:p w14:paraId="62423EF3" w14:textId="77777777" w:rsidR="006C67ED" w:rsidRPr="002056AB" w:rsidRDefault="006C67ED" w:rsidP="006C67ED">
            <w:pPr>
              <w:pStyle w:val="NoSpacing"/>
              <w:rPr>
                <w:rFonts w:ascii="Cambria" w:hAnsi="Cambria" w:cstheme="majorHAnsi"/>
                <w:sz w:val="24"/>
                <w:szCs w:val="24"/>
              </w:rPr>
            </w:pPr>
          </w:p>
        </w:tc>
        <w:tc>
          <w:tcPr>
            <w:tcW w:w="2254" w:type="dxa"/>
          </w:tcPr>
          <w:p w14:paraId="2275CCE4"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Good A</w:t>
            </w:r>
          </w:p>
        </w:tc>
        <w:tc>
          <w:tcPr>
            <w:tcW w:w="2254" w:type="dxa"/>
          </w:tcPr>
          <w:p w14:paraId="1C420DCA"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Good B</w:t>
            </w:r>
          </w:p>
        </w:tc>
      </w:tr>
      <w:tr w:rsidR="006C67ED" w:rsidRPr="002056AB" w14:paraId="3EF4CE3C" w14:textId="77777777" w:rsidTr="00144AB5">
        <w:trPr>
          <w:trHeight w:val="269"/>
        </w:trPr>
        <w:tc>
          <w:tcPr>
            <w:tcW w:w="2254" w:type="dxa"/>
            <w:vMerge w:val="restart"/>
          </w:tcPr>
          <w:p w14:paraId="012335B1"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2018</w:t>
            </w:r>
          </w:p>
        </w:tc>
        <w:tc>
          <w:tcPr>
            <w:tcW w:w="2254" w:type="dxa"/>
          </w:tcPr>
          <w:p w14:paraId="3ECF83D8"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Price (Baht)</w:t>
            </w:r>
          </w:p>
        </w:tc>
        <w:tc>
          <w:tcPr>
            <w:tcW w:w="2254" w:type="dxa"/>
          </w:tcPr>
          <w:p w14:paraId="3A01C651"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9</w:t>
            </w:r>
          </w:p>
        </w:tc>
        <w:tc>
          <w:tcPr>
            <w:tcW w:w="2254" w:type="dxa"/>
          </w:tcPr>
          <w:p w14:paraId="7121F65A"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3</w:t>
            </w:r>
          </w:p>
        </w:tc>
      </w:tr>
      <w:tr w:rsidR="006C67ED" w:rsidRPr="002056AB" w14:paraId="66DF077B" w14:textId="77777777" w:rsidTr="00144AB5">
        <w:trPr>
          <w:trHeight w:val="269"/>
        </w:trPr>
        <w:tc>
          <w:tcPr>
            <w:tcW w:w="2254" w:type="dxa"/>
            <w:vMerge/>
          </w:tcPr>
          <w:p w14:paraId="5098B13B" w14:textId="77777777" w:rsidR="006C67ED" w:rsidRPr="002056AB" w:rsidRDefault="006C67ED" w:rsidP="006C67ED">
            <w:pPr>
              <w:pStyle w:val="NoSpacing"/>
              <w:rPr>
                <w:rFonts w:ascii="Cambria" w:hAnsi="Cambria" w:cstheme="majorHAnsi"/>
                <w:sz w:val="24"/>
                <w:szCs w:val="24"/>
              </w:rPr>
            </w:pPr>
          </w:p>
        </w:tc>
        <w:tc>
          <w:tcPr>
            <w:tcW w:w="2254" w:type="dxa"/>
          </w:tcPr>
          <w:p w14:paraId="0CD411AF"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Quantity (unit)</w:t>
            </w:r>
          </w:p>
        </w:tc>
        <w:tc>
          <w:tcPr>
            <w:tcW w:w="2254" w:type="dxa"/>
          </w:tcPr>
          <w:p w14:paraId="3EB7139B"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4</w:t>
            </w:r>
          </w:p>
        </w:tc>
        <w:tc>
          <w:tcPr>
            <w:tcW w:w="2254" w:type="dxa"/>
          </w:tcPr>
          <w:p w14:paraId="10780185"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8</w:t>
            </w:r>
          </w:p>
        </w:tc>
      </w:tr>
      <w:tr w:rsidR="006C67ED" w:rsidRPr="002056AB" w14:paraId="643B3C15" w14:textId="77777777" w:rsidTr="00144AB5">
        <w:trPr>
          <w:trHeight w:val="269"/>
        </w:trPr>
        <w:tc>
          <w:tcPr>
            <w:tcW w:w="2254" w:type="dxa"/>
            <w:vMerge w:val="restart"/>
          </w:tcPr>
          <w:p w14:paraId="152EF46B"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2019</w:t>
            </w:r>
          </w:p>
        </w:tc>
        <w:tc>
          <w:tcPr>
            <w:tcW w:w="2254" w:type="dxa"/>
          </w:tcPr>
          <w:p w14:paraId="45637494"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Price (Baht)</w:t>
            </w:r>
          </w:p>
        </w:tc>
        <w:tc>
          <w:tcPr>
            <w:tcW w:w="2254" w:type="dxa"/>
          </w:tcPr>
          <w:p w14:paraId="137C2517"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7</w:t>
            </w:r>
          </w:p>
        </w:tc>
        <w:tc>
          <w:tcPr>
            <w:tcW w:w="2254" w:type="dxa"/>
          </w:tcPr>
          <w:p w14:paraId="1CA7963C"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5</w:t>
            </w:r>
          </w:p>
        </w:tc>
      </w:tr>
      <w:tr w:rsidR="006C67ED" w:rsidRPr="002056AB" w14:paraId="62C0D1F5" w14:textId="77777777" w:rsidTr="00144AB5">
        <w:trPr>
          <w:trHeight w:val="269"/>
        </w:trPr>
        <w:tc>
          <w:tcPr>
            <w:tcW w:w="2254" w:type="dxa"/>
            <w:vMerge/>
          </w:tcPr>
          <w:p w14:paraId="4F7CEBFC" w14:textId="77777777" w:rsidR="006C67ED" w:rsidRPr="002056AB" w:rsidRDefault="006C67ED" w:rsidP="006C67ED">
            <w:pPr>
              <w:pStyle w:val="NoSpacing"/>
              <w:rPr>
                <w:rFonts w:ascii="Cambria" w:hAnsi="Cambria" w:cstheme="majorHAnsi"/>
                <w:sz w:val="24"/>
                <w:szCs w:val="24"/>
              </w:rPr>
            </w:pPr>
          </w:p>
        </w:tc>
        <w:tc>
          <w:tcPr>
            <w:tcW w:w="2254" w:type="dxa"/>
          </w:tcPr>
          <w:p w14:paraId="06761424"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Quantity (unit)</w:t>
            </w:r>
          </w:p>
        </w:tc>
        <w:tc>
          <w:tcPr>
            <w:tcW w:w="2254" w:type="dxa"/>
          </w:tcPr>
          <w:p w14:paraId="7AEF6AA3"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2</w:t>
            </w:r>
          </w:p>
        </w:tc>
        <w:tc>
          <w:tcPr>
            <w:tcW w:w="2254" w:type="dxa"/>
          </w:tcPr>
          <w:p w14:paraId="4DDAECF2"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6</w:t>
            </w:r>
          </w:p>
        </w:tc>
      </w:tr>
      <w:tr w:rsidR="006C67ED" w:rsidRPr="002056AB" w14:paraId="02721A6A" w14:textId="77777777" w:rsidTr="00144AB5">
        <w:trPr>
          <w:trHeight w:val="269"/>
        </w:trPr>
        <w:tc>
          <w:tcPr>
            <w:tcW w:w="2254" w:type="dxa"/>
            <w:vMerge w:val="restart"/>
          </w:tcPr>
          <w:p w14:paraId="1A43A03D"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2020</w:t>
            </w:r>
          </w:p>
        </w:tc>
        <w:tc>
          <w:tcPr>
            <w:tcW w:w="2254" w:type="dxa"/>
          </w:tcPr>
          <w:p w14:paraId="2F66FDC8"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Price (Baht)</w:t>
            </w:r>
          </w:p>
        </w:tc>
        <w:tc>
          <w:tcPr>
            <w:tcW w:w="2254" w:type="dxa"/>
          </w:tcPr>
          <w:p w14:paraId="1D22AF49"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6</w:t>
            </w:r>
          </w:p>
        </w:tc>
        <w:tc>
          <w:tcPr>
            <w:tcW w:w="2254" w:type="dxa"/>
          </w:tcPr>
          <w:p w14:paraId="56AB3DE3"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4</w:t>
            </w:r>
          </w:p>
        </w:tc>
      </w:tr>
      <w:tr w:rsidR="006C67ED" w:rsidRPr="002056AB" w14:paraId="6DE20BD4" w14:textId="77777777" w:rsidTr="00144AB5">
        <w:trPr>
          <w:trHeight w:val="269"/>
        </w:trPr>
        <w:tc>
          <w:tcPr>
            <w:tcW w:w="2254" w:type="dxa"/>
            <w:vMerge/>
          </w:tcPr>
          <w:p w14:paraId="6E6C0C07" w14:textId="77777777" w:rsidR="006C67ED" w:rsidRPr="002056AB" w:rsidRDefault="006C67ED" w:rsidP="006C67ED">
            <w:pPr>
              <w:pStyle w:val="NoSpacing"/>
              <w:rPr>
                <w:rFonts w:ascii="Cambria" w:hAnsi="Cambria" w:cstheme="majorHAnsi"/>
                <w:sz w:val="24"/>
                <w:szCs w:val="24"/>
              </w:rPr>
            </w:pPr>
          </w:p>
        </w:tc>
        <w:tc>
          <w:tcPr>
            <w:tcW w:w="2254" w:type="dxa"/>
          </w:tcPr>
          <w:p w14:paraId="4216593D" w14:textId="77777777" w:rsidR="006C67ED" w:rsidRPr="002056AB" w:rsidRDefault="006C67ED" w:rsidP="006C67ED">
            <w:pPr>
              <w:pStyle w:val="NoSpacing"/>
              <w:rPr>
                <w:rFonts w:ascii="Cambria" w:hAnsi="Cambria" w:cstheme="majorHAnsi"/>
                <w:sz w:val="24"/>
                <w:szCs w:val="24"/>
              </w:rPr>
            </w:pPr>
            <w:r w:rsidRPr="002056AB">
              <w:rPr>
                <w:rFonts w:ascii="Cambria" w:hAnsi="Cambria" w:cstheme="majorHAnsi"/>
                <w:sz w:val="24"/>
                <w:szCs w:val="24"/>
              </w:rPr>
              <w:t>Quantity (unit)</w:t>
            </w:r>
          </w:p>
        </w:tc>
        <w:tc>
          <w:tcPr>
            <w:tcW w:w="2254" w:type="dxa"/>
          </w:tcPr>
          <w:p w14:paraId="6E6A4AE8"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3</w:t>
            </w:r>
          </w:p>
        </w:tc>
        <w:tc>
          <w:tcPr>
            <w:tcW w:w="2254" w:type="dxa"/>
          </w:tcPr>
          <w:p w14:paraId="7EC886A3" w14:textId="77777777" w:rsidR="006C67ED" w:rsidRPr="002056AB" w:rsidRDefault="006C67ED" w:rsidP="00144AB5">
            <w:pPr>
              <w:pStyle w:val="NoSpacing"/>
              <w:jc w:val="center"/>
              <w:rPr>
                <w:rFonts w:ascii="Cambria" w:hAnsi="Cambria" w:cstheme="majorHAnsi"/>
                <w:sz w:val="24"/>
                <w:szCs w:val="24"/>
              </w:rPr>
            </w:pPr>
            <w:r w:rsidRPr="002056AB">
              <w:rPr>
                <w:rFonts w:ascii="Cambria" w:hAnsi="Cambria" w:cstheme="majorHAnsi"/>
                <w:sz w:val="24"/>
                <w:szCs w:val="24"/>
              </w:rPr>
              <w:t>7</w:t>
            </w:r>
          </w:p>
        </w:tc>
      </w:tr>
    </w:tbl>
    <w:p w14:paraId="197777AC" w14:textId="76421A3C" w:rsidR="0020160F" w:rsidRDefault="0020160F" w:rsidP="0020160F">
      <w:pPr>
        <w:spacing w:after="120"/>
        <w:jc w:val="thaiDistribute"/>
        <w:rPr>
          <w:rFonts w:ascii="Cambria" w:hAnsi="Cambria" w:cstheme="majorHAnsi"/>
          <w:sz w:val="24"/>
          <w:szCs w:val="24"/>
        </w:rPr>
      </w:pPr>
      <w:r w:rsidRPr="002056AB">
        <w:rPr>
          <w:rFonts w:ascii="Cambria" w:hAnsi="Cambria" w:cstheme="majorHAnsi"/>
          <w:sz w:val="24"/>
          <w:szCs w:val="24"/>
        </w:rPr>
        <w:br/>
      </w:r>
      <w:r w:rsidR="006C67ED" w:rsidRPr="002056AB">
        <w:rPr>
          <w:rFonts w:ascii="Cambria" w:hAnsi="Cambria" w:cstheme="majorHAnsi"/>
          <w:sz w:val="24"/>
          <w:szCs w:val="24"/>
        </w:rPr>
        <w:t>a. (</w:t>
      </w:r>
      <w:r w:rsidR="00D62167">
        <w:rPr>
          <w:rFonts w:ascii="Cambria" w:hAnsi="Cambria" w:cstheme="majorHAnsi"/>
          <w:sz w:val="24"/>
          <w:szCs w:val="24"/>
        </w:rPr>
        <w:t>4</w:t>
      </w:r>
      <w:r w:rsidR="006C67ED" w:rsidRPr="002056AB">
        <w:rPr>
          <w:rFonts w:ascii="Cambria" w:hAnsi="Cambria" w:cstheme="majorHAnsi"/>
          <w:sz w:val="24"/>
          <w:szCs w:val="24"/>
        </w:rPr>
        <w:t xml:space="preserve"> points) Suppose that Good A and Good B are the only final goods produced in Thailand, find the Nominal Gross Domestic Product and the Real Gross Domestic Product of Thailand in 2019 and 2020 (2018 is the based year). Then find Real GDP growth rate in 2020 (change from 2019).</w:t>
      </w:r>
    </w:p>
    <w:p w14:paraId="705F9C49" w14:textId="6ECF8BF7" w:rsidR="00DB49F8" w:rsidRPr="00BD65CA" w:rsidRDefault="00BD65CA" w:rsidP="0020160F">
      <w:pPr>
        <w:spacing w:after="120"/>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1 point for each of the following. 4 points maximum.</w:t>
      </w:r>
    </w:p>
    <w:p w14:paraId="0F157FE9" w14:textId="77777777" w:rsidR="00BD65CA" w:rsidRDefault="00842EE4" w:rsidP="0020160F">
      <w:pPr>
        <w:pStyle w:val="ListParagraph"/>
        <w:numPr>
          <w:ilvl w:val="0"/>
          <w:numId w:val="18"/>
        </w:numPr>
        <w:spacing w:after="120"/>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NGDP19 = (7x2) + (5x6) = 44</w:t>
      </w:r>
    </w:p>
    <w:p w14:paraId="402BBEA6" w14:textId="77777777" w:rsidR="00BD65CA" w:rsidRDefault="00842EE4" w:rsidP="0020160F">
      <w:pPr>
        <w:pStyle w:val="ListParagraph"/>
        <w:numPr>
          <w:ilvl w:val="0"/>
          <w:numId w:val="18"/>
        </w:numPr>
        <w:spacing w:after="120"/>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NGDP20 = (</w:t>
      </w:r>
      <w:r w:rsidR="008F32B5" w:rsidRPr="00BD65CA">
        <w:rPr>
          <w:rFonts w:ascii="Cambria" w:hAnsi="Cambria" w:cstheme="majorHAnsi"/>
          <w:b/>
          <w:bCs/>
          <w:color w:val="FF0000"/>
          <w:sz w:val="24"/>
          <w:szCs w:val="24"/>
        </w:rPr>
        <w:t>6x3) + (4x7) = 46</w:t>
      </w:r>
    </w:p>
    <w:p w14:paraId="34FE2717" w14:textId="77777777" w:rsidR="00BD65CA" w:rsidRDefault="008F32B5" w:rsidP="0020160F">
      <w:pPr>
        <w:pStyle w:val="ListParagraph"/>
        <w:numPr>
          <w:ilvl w:val="0"/>
          <w:numId w:val="18"/>
        </w:numPr>
        <w:spacing w:after="120"/>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RGDP19 = (9x2) + (3x6) = 36</w:t>
      </w:r>
    </w:p>
    <w:p w14:paraId="303AD913" w14:textId="77777777" w:rsidR="00BD65CA" w:rsidRDefault="008F32B5" w:rsidP="0020160F">
      <w:pPr>
        <w:pStyle w:val="ListParagraph"/>
        <w:numPr>
          <w:ilvl w:val="0"/>
          <w:numId w:val="18"/>
        </w:numPr>
        <w:spacing w:after="120"/>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RGDP20 = (9x3) + (3x7) = 48</w:t>
      </w:r>
    </w:p>
    <w:p w14:paraId="38721098" w14:textId="3587A7BD" w:rsidR="008F32B5" w:rsidRPr="00BD65CA" w:rsidRDefault="008F32B5" w:rsidP="0020160F">
      <w:pPr>
        <w:pStyle w:val="ListParagraph"/>
        <w:numPr>
          <w:ilvl w:val="0"/>
          <w:numId w:val="18"/>
        </w:numPr>
        <w:spacing w:after="120"/>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Growth Rate = (48–36)/36 = 33%</w:t>
      </w:r>
    </w:p>
    <w:p w14:paraId="70FE9196" w14:textId="77777777" w:rsidR="00BD65CA" w:rsidRDefault="00BD65CA" w:rsidP="00BD65CA">
      <w:pPr>
        <w:rPr>
          <w:rFonts w:ascii="Cambria" w:hAnsi="Cambria" w:cstheme="majorHAnsi"/>
          <w:b/>
          <w:bCs/>
          <w:color w:val="FF0000"/>
          <w:sz w:val="24"/>
          <w:szCs w:val="24"/>
        </w:rPr>
      </w:pPr>
      <w:r>
        <w:rPr>
          <w:rFonts w:ascii="Cambria" w:hAnsi="Cambria" w:cstheme="majorHAnsi"/>
          <w:b/>
          <w:bCs/>
          <w:color w:val="FF0000"/>
          <w:sz w:val="24"/>
          <w:szCs w:val="24"/>
        </w:rPr>
        <w:t>*** Give 0 point if NO calculation is shown ***</w:t>
      </w:r>
    </w:p>
    <w:p w14:paraId="7124158F" w14:textId="0667A813" w:rsidR="00BD65CA" w:rsidRPr="00D62167" w:rsidRDefault="00BD65CA" w:rsidP="00BD65CA">
      <w:pPr>
        <w:rPr>
          <w:rFonts w:ascii="Cambria" w:hAnsi="Cambria" w:cstheme="majorHAnsi"/>
          <w:b/>
          <w:bCs/>
          <w:color w:val="FF0000"/>
          <w:sz w:val="24"/>
          <w:szCs w:val="24"/>
        </w:rPr>
      </w:pPr>
      <w:r>
        <w:rPr>
          <w:rFonts w:ascii="Cambria" w:hAnsi="Cambria" w:cstheme="majorHAnsi"/>
          <w:b/>
          <w:bCs/>
          <w:color w:val="FF0000"/>
          <w:sz w:val="24"/>
          <w:szCs w:val="24"/>
        </w:rPr>
        <w:t xml:space="preserve">*** Give 0.5 points if </w:t>
      </w:r>
      <w:r w:rsidR="00A26763">
        <w:rPr>
          <w:rFonts w:ascii="Cambria" w:hAnsi="Cambria" w:cstheme="majorHAnsi"/>
          <w:b/>
          <w:bCs/>
          <w:color w:val="FF0000"/>
          <w:sz w:val="24"/>
          <w:szCs w:val="24"/>
        </w:rPr>
        <w:t>formula</w:t>
      </w:r>
      <w:r>
        <w:rPr>
          <w:rFonts w:ascii="Cambria" w:hAnsi="Cambria" w:cstheme="majorHAnsi"/>
          <w:b/>
          <w:bCs/>
          <w:color w:val="FF0000"/>
          <w:sz w:val="24"/>
          <w:szCs w:val="24"/>
        </w:rPr>
        <w:t xml:space="preserve"> is shown but the answer is incorrect ***</w:t>
      </w:r>
    </w:p>
    <w:p w14:paraId="36A3EC5A" w14:textId="77777777" w:rsidR="00DB49F8" w:rsidRPr="002056AB" w:rsidRDefault="00DB49F8" w:rsidP="0020160F">
      <w:pPr>
        <w:spacing w:after="120"/>
        <w:jc w:val="thaiDistribute"/>
        <w:rPr>
          <w:rFonts w:ascii="Cambria" w:hAnsi="Cambria" w:cstheme="majorHAnsi"/>
          <w:sz w:val="24"/>
          <w:szCs w:val="24"/>
        </w:rPr>
      </w:pPr>
    </w:p>
    <w:p w14:paraId="7E7C7C46" w14:textId="404CDEFA" w:rsidR="006C67ED" w:rsidRDefault="006C67ED" w:rsidP="0020160F">
      <w:pPr>
        <w:spacing w:after="120"/>
        <w:jc w:val="thaiDistribute"/>
        <w:rPr>
          <w:rFonts w:ascii="Cambria" w:hAnsi="Cambria" w:cstheme="majorHAnsi"/>
          <w:sz w:val="24"/>
          <w:szCs w:val="24"/>
        </w:rPr>
      </w:pPr>
      <w:r w:rsidRPr="002056AB">
        <w:rPr>
          <w:rFonts w:ascii="Cambria" w:hAnsi="Cambria" w:cstheme="majorHAnsi"/>
          <w:sz w:val="24"/>
          <w:szCs w:val="24"/>
        </w:rPr>
        <w:t>b. (</w:t>
      </w:r>
      <w:r w:rsidR="00D62167">
        <w:rPr>
          <w:rFonts w:ascii="Cambria" w:hAnsi="Cambria" w:cstheme="majorHAnsi"/>
          <w:sz w:val="24"/>
          <w:szCs w:val="24"/>
        </w:rPr>
        <w:t>3</w:t>
      </w:r>
      <w:r w:rsidRPr="002056AB">
        <w:rPr>
          <w:rFonts w:ascii="Cambria" w:hAnsi="Cambria" w:cstheme="majorHAnsi"/>
          <w:sz w:val="24"/>
          <w:szCs w:val="24"/>
        </w:rPr>
        <w:t xml:space="preserve"> points) Find inflation rate of Thailand in 2020 (change from 2019) based on GDP deflator.</w:t>
      </w:r>
    </w:p>
    <w:p w14:paraId="319B4F9C" w14:textId="2D13B0C5" w:rsidR="00D62167" w:rsidRPr="00D62167" w:rsidRDefault="00D62167" w:rsidP="0020160F">
      <w:pPr>
        <w:spacing w:after="120"/>
        <w:jc w:val="thaiDistribute"/>
        <w:rPr>
          <w:rFonts w:ascii="Cambria" w:hAnsi="Cambria" w:cstheme="majorHAnsi"/>
          <w:b/>
          <w:bCs/>
          <w:color w:val="FF0000"/>
          <w:sz w:val="24"/>
          <w:szCs w:val="24"/>
        </w:rPr>
      </w:pPr>
      <w:r w:rsidRPr="00D62167">
        <w:rPr>
          <w:rFonts w:ascii="Cambria" w:hAnsi="Cambria" w:cstheme="majorHAnsi"/>
          <w:b/>
          <w:bCs/>
          <w:color w:val="FF0000"/>
          <w:sz w:val="24"/>
          <w:szCs w:val="24"/>
        </w:rPr>
        <w:t>GDP Deflator = NGDP/RDGP x 100</w:t>
      </w:r>
    </w:p>
    <w:p w14:paraId="6BFFADF5" w14:textId="16B7D940" w:rsidR="00D62167" w:rsidRPr="00D62167" w:rsidRDefault="00D62167" w:rsidP="006C67ED">
      <w:pPr>
        <w:rPr>
          <w:rFonts w:ascii="Cambria" w:hAnsi="Cambria" w:cstheme="majorHAnsi"/>
          <w:b/>
          <w:bCs/>
          <w:color w:val="FF0000"/>
          <w:sz w:val="24"/>
          <w:szCs w:val="24"/>
        </w:rPr>
      </w:pPr>
      <w:r>
        <w:rPr>
          <w:rFonts w:ascii="Cambria" w:hAnsi="Cambria" w:cstheme="majorHAnsi"/>
          <w:b/>
          <w:bCs/>
          <w:color w:val="FF0000"/>
          <w:sz w:val="24"/>
          <w:szCs w:val="24"/>
        </w:rPr>
        <w:t xml:space="preserve">1 point – </w:t>
      </w:r>
      <w:r w:rsidRPr="00D62167">
        <w:rPr>
          <w:rFonts w:ascii="Cambria" w:hAnsi="Cambria" w:cstheme="majorHAnsi"/>
          <w:b/>
          <w:bCs/>
          <w:color w:val="FF0000"/>
          <w:sz w:val="24"/>
          <w:szCs w:val="24"/>
        </w:rPr>
        <w:t>GDP Deflator 2019 = 44/36 x 100 = 122</w:t>
      </w:r>
    </w:p>
    <w:p w14:paraId="4C9B8D38" w14:textId="2BF6ED57" w:rsidR="00D62167" w:rsidRPr="00D62167" w:rsidRDefault="00D62167" w:rsidP="006C67ED">
      <w:pPr>
        <w:rPr>
          <w:rFonts w:ascii="Cambria" w:hAnsi="Cambria" w:cstheme="majorHAnsi"/>
          <w:b/>
          <w:bCs/>
          <w:color w:val="FF0000"/>
          <w:sz w:val="24"/>
          <w:szCs w:val="24"/>
        </w:rPr>
      </w:pPr>
      <w:r>
        <w:rPr>
          <w:rFonts w:ascii="Cambria" w:hAnsi="Cambria" w:cstheme="majorHAnsi"/>
          <w:b/>
          <w:bCs/>
          <w:color w:val="FF0000"/>
          <w:sz w:val="24"/>
          <w:szCs w:val="24"/>
        </w:rPr>
        <w:t xml:space="preserve">1 point – </w:t>
      </w:r>
      <w:r w:rsidRPr="00D62167">
        <w:rPr>
          <w:rFonts w:ascii="Cambria" w:hAnsi="Cambria" w:cstheme="majorHAnsi"/>
          <w:b/>
          <w:bCs/>
          <w:color w:val="FF0000"/>
          <w:sz w:val="24"/>
          <w:szCs w:val="24"/>
        </w:rPr>
        <w:t>GDP Deflator 2020 = 46/48 x 100 = 96</w:t>
      </w:r>
    </w:p>
    <w:p w14:paraId="35A3AE66" w14:textId="69610EF8" w:rsidR="0020160F" w:rsidRDefault="00D62167" w:rsidP="006C67ED">
      <w:pPr>
        <w:rPr>
          <w:rFonts w:ascii="Cambria" w:hAnsi="Cambria" w:cstheme="majorHAnsi"/>
          <w:b/>
          <w:bCs/>
          <w:color w:val="FF0000"/>
          <w:sz w:val="24"/>
          <w:szCs w:val="24"/>
        </w:rPr>
      </w:pPr>
      <w:r>
        <w:rPr>
          <w:rFonts w:ascii="Cambria" w:hAnsi="Cambria" w:cstheme="majorHAnsi"/>
          <w:b/>
          <w:bCs/>
          <w:color w:val="FF0000"/>
          <w:sz w:val="24"/>
          <w:szCs w:val="24"/>
        </w:rPr>
        <w:t xml:space="preserve">1 point – </w:t>
      </w:r>
      <w:r w:rsidRPr="00D62167">
        <w:rPr>
          <w:rFonts w:ascii="Cambria" w:hAnsi="Cambria" w:cstheme="majorHAnsi"/>
          <w:b/>
          <w:bCs/>
          <w:color w:val="FF0000"/>
          <w:sz w:val="24"/>
          <w:szCs w:val="24"/>
        </w:rPr>
        <w:t>Inflation rate = (96–122)/122 = – 21.3%</w:t>
      </w:r>
    </w:p>
    <w:p w14:paraId="546801C3" w14:textId="08E1C09A" w:rsidR="00D62167" w:rsidRDefault="00D62167" w:rsidP="006C67ED">
      <w:pPr>
        <w:rPr>
          <w:rFonts w:ascii="Cambria" w:hAnsi="Cambria" w:cstheme="majorHAnsi"/>
          <w:b/>
          <w:bCs/>
          <w:color w:val="FF0000"/>
          <w:sz w:val="24"/>
          <w:szCs w:val="24"/>
        </w:rPr>
      </w:pPr>
      <w:r>
        <w:rPr>
          <w:rFonts w:ascii="Cambria" w:hAnsi="Cambria" w:cstheme="majorHAnsi"/>
          <w:b/>
          <w:bCs/>
          <w:color w:val="FF0000"/>
          <w:sz w:val="24"/>
          <w:szCs w:val="24"/>
        </w:rPr>
        <w:t>*** Give 0 point if NO calculation is shown ***</w:t>
      </w:r>
    </w:p>
    <w:p w14:paraId="546259FC" w14:textId="13FC9BA6" w:rsidR="00D62167" w:rsidRPr="00D62167" w:rsidRDefault="00D62167" w:rsidP="006C67ED">
      <w:pPr>
        <w:rPr>
          <w:rFonts w:ascii="Cambria" w:hAnsi="Cambria" w:cstheme="majorHAnsi"/>
          <w:b/>
          <w:bCs/>
          <w:color w:val="FF0000"/>
          <w:sz w:val="24"/>
          <w:szCs w:val="24"/>
        </w:rPr>
      </w:pPr>
      <w:r>
        <w:rPr>
          <w:rFonts w:ascii="Cambria" w:hAnsi="Cambria" w:cstheme="majorHAnsi"/>
          <w:b/>
          <w:bCs/>
          <w:color w:val="FF0000"/>
          <w:sz w:val="24"/>
          <w:szCs w:val="24"/>
        </w:rPr>
        <w:t xml:space="preserve">*** Give 0.5 points if </w:t>
      </w:r>
      <w:r w:rsidR="00A26763">
        <w:rPr>
          <w:rFonts w:ascii="Cambria" w:hAnsi="Cambria" w:cstheme="majorHAnsi"/>
          <w:b/>
          <w:bCs/>
          <w:color w:val="FF0000"/>
          <w:sz w:val="24"/>
          <w:szCs w:val="24"/>
        </w:rPr>
        <w:t>formula</w:t>
      </w:r>
      <w:r w:rsidR="00BD65CA">
        <w:rPr>
          <w:rFonts w:ascii="Cambria" w:hAnsi="Cambria" w:cstheme="majorHAnsi"/>
          <w:b/>
          <w:bCs/>
          <w:color w:val="FF0000"/>
          <w:sz w:val="24"/>
          <w:szCs w:val="24"/>
        </w:rPr>
        <w:t xml:space="preserve"> is shown but the answer is incorrect ***</w:t>
      </w:r>
    </w:p>
    <w:p w14:paraId="06DFD68A" w14:textId="77777777" w:rsidR="0097132E" w:rsidRDefault="0097132E" w:rsidP="006C67ED">
      <w:pPr>
        <w:rPr>
          <w:rFonts w:ascii="Cambria" w:hAnsi="Cambria" w:cstheme="majorHAnsi"/>
          <w:b/>
          <w:bCs/>
          <w:sz w:val="24"/>
          <w:szCs w:val="24"/>
        </w:rPr>
      </w:pPr>
    </w:p>
    <w:p w14:paraId="3E5B7355" w14:textId="77777777" w:rsidR="0097132E" w:rsidRDefault="0097132E" w:rsidP="006C67ED">
      <w:pPr>
        <w:rPr>
          <w:rFonts w:ascii="Cambria" w:hAnsi="Cambria" w:cstheme="majorHAnsi"/>
          <w:b/>
          <w:bCs/>
          <w:sz w:val="24"/>
          <w:szCs w:val="24"/>
        </w:rPr>
      </w:pPr>
    </w:p>
    <w:p w14:paraId="04E81EFA" w14:textId="5CEBE33B" w:rsidR="0097132E" w:rsidRDefault="0097132E" w:rsidP="006C67ED">
      <w:pPr>
        <w:rPr>
          <w:rFonts w:ascii="Cambria" w:hAnsi="Cambria" w:cstheme="majorHAnsi"/>
          <w:b/>
          <w:bCs/>
          <w:sz w:val="24"/>
          <w:szCs w:val="24"/>
        </w:rPr>
      </w:pPr>
    </w:p>
    <w:p w14:paraId="6079238D" w14:textId="2255BF40" w:rsidR="00A26763" w:rsidRDefault="00A26763" w:rsidP="006C67ED">
      <w:pPr>
        <w:rPr>
          <w:rFonts w:ascii="Cambria" w:hAnsi="Cambria" w:cstheme="majorHAnsi"/>
          <w:b/>
          <w:bCs/>
          <w:sz w:val="24"/>
          <w:szCs w:val="24"/>
        </w:rPr>
      </w:pPr>
    </w:p>
    <w:p w14:paraId="4E96CAB9" w14:textId="09EBF832" w:rsidR="00A26763" w:rsidRDefault="00A26763" w:rsidP="006C67ED">
      <w:pPr>
        <w:rPr>
          <w:rFonts w:ascii="Cambria" w:hAnsi="Cambria" w:cstheme="majorHAnsi"/>
          <w:b/>
          <w:bCs/>
          <w:sz w:val="24"/>
          <w:szCs w:val="24"/>
        </w:rPr>
      </w:pPr>
    </w:p>
    <w:p w14:paraId="3C9D599A" w14:textId="77777777" w:rsidR="00A26763" w:rsidRDefault="00A26763" w:rsidP="006C67ED">
      <w:pPr>
        <w:rPr>
          <w:rFonts w:ascii="Cambria" w:hAnsi="Cambria" w:cstheme="majorHAnsi"/>
          <w:b/>
          <w:bCs/>
          <w:sz w:val="24"/>
          <w:szCs w:val="24"/>
        </w:rPr>
      </w:pPr>
    </w:p>
    <w:p w14:paraId="4A80537F" w14:textId="5564539A" w:rsidR="006C67ED" w:rsidRPr="002056AB" w:rsidRDefault="006C67ED" w:rsidP="006C67ED">
      <w:pPr>
        <w:rPr>
          <w:rFonts w:ascii="Cambria" w:hAnsi="Cambria" w:cstheme="majorHAnsi"/>
          <w:sz w:val="24"/>
          <w:szCs w:val="24"/>
        </w:rPr>
      </w:pPr>
      <w:r w:rsidRPr="002056AB">
        <w:rPr>
          <w:rFonts w:ascii="Cambria" w:hAnsi="Cambria" w:cstheme="majorHAnsi"/>
          <w:b/>
          <w:bCs/>
          <w:sz w:val="24"/>
          <w:szCs w:val="24"/>
        </w:rPr>
        <w:lastRenderedPageBreak/>
        <w:t>2. (5 points)</w:t>
      </w:r>
      <w:r w:rsidRPr="002056AB">
        <w:rPr>
          <w:rFonts w:ascii="Cambria" w:hAnsi="Cambria" w:cstheme="majorHAnsi"/>
          <w:sz w:val="24"/>
          <w:szCs w:val="24"/>
        </w:rPr>
        <w:t xml:space="preserve"> Due to bad economic situation of Thailand trading partners. Thailand export has declined. Explain how this situation affect Thailand equilibrium national income (draw relevant diagrams to supplement your answer and explain the adjustment process from the old equilibrium national income</w:t>
      </w:r>
      <w:r w:rsidR="0020160F" w:rsidRPr="002056AB">
        <w:rPr>
          <w:rFonts w:ascii="Cambria" w:hAnsi="Cambria" w:cstheme="majorHAnsi"/>
          <w:sz w:val="24"/>
          <w:szCs w:val="24"/>
        </w:rPr>
        <w:t>/output</w:t>
      </w:r>
      <w:r w:rsidRPr="002056AB">
        <w:rPr>
          <w:rFonts w:ascii="Cambria" w:hAnsi="Cambria" w:cstheme="majorHAnsi"/>
          <w:sz w:val="24"/>
          <w:szCs w:val="24"/>
        </w:rPr>
        <w:t xml:space="preserve"> to the new equilibrium national income</w:t>
      </w:r>
      <w:r w:rsidR="0020160F" w:rsidRPr="002056AB">
        <w:rPr>
          <w:rFonts w:ascii="Cambria" w:hAnsi="Cambria" w:cstheme="majorHAnsi"/>
          <w:sz w:val="24"/>
          <w:szCs w:val="24"/>
        </w:rPr>
        <w:t>/output</w:t>
      </w:r>
      <w:r w:rsidRPr="002056AB">
        <w:rPr>
          <w:rFonts w:ascii="Cambria" w:hAnsi="Cambria" w:cstheme="majorHAnsi"/>
          <w:sz w:val="24"/>
          <w:szCs w:val="24"/>
        </w:rPr>
        <w:t>.</w:t>
      </w:r>
    </w:p>
    <w:p w14:paraId="5E1C0F35" w14:textId="303D6ADA" w:rsidR="00842EE4" w:rsidRPr="00842EE4" w:rsidRDefault="00842EE4" w:rsidP="006C67ED">
      <w:pPr>
        <w:rPr>
          <w:rFonts w:ascii="Cambria" w:hAnsi="Cambria" w:cstheme="majorHAnsi"/>
          <w:b/>
          <w:bCs/>
          <w:color w:val="FF0000"/>
          <w:sz w:val="24"/>
          <w:szCs w:val="24"/>
        </w:rPr>
      </w:pPr>
      <w:r w:rsidRPr="00842EE4">
        <w:rPr>
          <w:rFonts w:ascii="Cambria" w:hAnsi="Cambria" w:cstheme="majorHAnsi"/>
          <w:b/>
          <w:bCs/>
          <w:color w:val="FF0000"/>
          <w:sz w:val="24"/>
          <w:szCs w:val="24"/>
        </w:rPr>
        <w:t>1 point – correctly labelled Keynesian Cross</w:t>
      </w:r>
    </w:p>
    <w:p w14:paraId="59BAFD23" w14:textId="64DDDCB8" w:rsidR="00842EE4" w:rsidRPr="00842EE4" w:rsidRDefault="00842EE4" w:rsidP="006C67ED">
      <w:pPr>
        <w:rPr>
          <w:rFonts w:ascii="Cambria" w:hAnsi="Cambria" w:cstheme="majorHAnsi"/>
          <w:b/>
          <w:bCs/>
          <w:color w:val="FF0000"/>
          <w:sz w:val="24"/>
          <w:szCs w:val="24"/>
        </w:rPr>
      </w:pPr>
      <w:r w:rsidRPr="00842EE4">
        <w:rPr>
          <w:rFonts w:ascii="Cambria" w:hAnsi="Cambria" w:cstheme="majorHAnsi"/>
          <w:b/>
          <w:bCs/>
          <w:color w:val="FF0000"/>
          <w:sz w:val="24"/>
          <w:szCs w:val="24"/>
        </w:rPr>
        <w:t>1 point – AE line shifts down</w:t>
      </w:r>
    </w:p>
    <w:p w14:paraId="5E72AD94" w14:textId="301D87A4" w:rsidR="00842EE4" w:rsidRPr="00842EE4" w:rsidRDefault="00842EE4" w:rsidP="006C67ED">
      <w:pPr>
        <w:rPr>
          <w:rFonts w:ascii="Cambria" w:hAnsi="Cambria" w:cstheme="majorHAnsi"/>
          <w:b/>
          <w:bCs/>
          <w:color w:val="FF0000"/>
          <w:sz w:val="24"/>
          <w:szCs w:val="24"/>
        </w:rPr>
      </w:pPr>
      <w:r w:rsidRPr="00842EE4">
        <w:rPr>
          <w:rFonts w:ascii="Cambria" w:hAnsi="Cambria" w:cstheme="majorHAnsi"/>
          <w:b/>
          <w:bCs/>
          <w:color w:val="FF0000"/>
          <w:sz w:val="24"/>
          <w:szCs w:val="24"/>
        </w:rPr>
        <w:t>1 point – at the old Y, Y &gt; AE // there is a surplus</w:t>
      </w:r>
    </w:p>
    <w:p w14:paraId="12950C67" w14:textId="7534055C" w:rsidR="00842EE4" w:rsidRPr="00842EE4" w:rsidRDefault="00842EE4" w:rsidP="006C67ED">
      <w:pPr>
        <w:rPr>
          <w:rFonts w:ascii="Cambria" w:hAnsi="Cambria" w:cstheme="majorHAnsi"/>
          <w:b/>
          <w:bCs/>
          <w:color w:val="FF0000"/>
          <w:sz w:val="24"/>
          <w:szCs w:val="24"/>
        </w:rPr>
      </w:pPr>
      <w:r w:rsidRPr="00842EE4">
        <w:rPr>
          <w:rFonts w:ascii="Cambria" w:hAnsi="Cambria" w:cstheme="majorHAnsi"/>
          <w:b/>
          <w:bCs/>
          <w:color w:val="FF0000"/>
          <w:sz w:val="24"/>
          <w:szCs w:val="24"/>
        </w:rPr>
        <w:t>1 point – inventories accumulate</w:t>
      </w:r>
    </w:p>
    <w:p w14:paraId="42731829" w14:textId="7A53783A" w:rsidR="00842EE4" w:rsidRDefault="00842EE4" w:rsidP="006C67ED">
      <w:pPr>
        <w:rPr>
          <w:rFonts w:ascii="Cambria" w:hAnsi="Cambria" w:cstheme="majorHAnsi"/>
          <w:b/>
          <w:bCs/>
          <w:color w:val="FF0000"/>
          <w:sz w:val="24"/>
          <w:szCs w:val="24"/>
        </w:rPr>
      </w:pPr>
      <w:r w:rsidRPr="00842EE4">
        <w:rPr>
          <w:rFonts w:ascii="Cambria" w:hAnsi="Cambria" w:cstheme="majorHAnsi"/>
          <w:b/>
          <w:bCs/>
          <w:color w:val="FF0000"/>
          <w:sz w:val="24"/>
          <w:szCs w:val="24"/>
        </w:rPr>
        <w:t>1 point – this signals firms to reduce production</w:t>
      </w:r>
      <w:r w:rsidR="0097132E">
        <w:rPr>
          <w:rFonts w:ascii="Cambria" w:hAnsi="Cambria" w:cstheme="majorHAnsi"/>
          <w:b/>
          <w:bCs/>
          <w:color w:val="FF0000"/>
          <w:sz w:val="24"/>
          <w:szCs w:val="24"/>
        </w:rPr>
        <w:t xml:space="preserve"> // firms cut back production</w:t>
      </w:r>
    </w:p>
    <w:p w14:paraId="6F384081" w14:textId="5C0F8362" w:rsidR="0097132E" w:rsidRDefault="0097132E" w:rsidP="006C67ED">
      <w:pPr>
        <w:rPr>
          <w:rFonts w:ascii="Cambria" w:hAnsi="Cambria" w:cstheme="majorHAnsi"/>
          <w:b/>
          <w:bCs/>
          <w:color w:val="FF0000"/>
          <w:sz w:val="24"/>
          <w:szCs w:val="24"/>
        </w:rPr>
      </w:pPr>
    </w:p>
    <w:p w14:paraId="5A301D71" w14:textId="02E665E6" w:rsidR="0097132E" w:rsidRDefault="0097132E" w:rsidP="006C67ED">
      <w:pPr>
        <w:rPr>
          <w:rFonts w:ascii="Cambria" w:hAnsi="Cambria" w:cstheme="majorHAnsi"/>
          <w:b/>
          <w:bCs/>
          <w:color w:val="FF0000"/>
          <w:sz w:val="24"/>
          <w:szCs w:val="24"/>
        </w:rPr>
      </w:pPr>
    </w:p>
    <w:p w14:paraId="5BDFE6F8" w14:textId="37AC9DB3" w:rsidR="0097132E" w:rsidRDefault="0097132E" w:rsidP="006C67ED">
      <w:pPr>
        <w:rPr>
          <w:rFonts w:ascii="Cambria" w:hAnsi="Cambria" w:cstheme="majorHAnsi"/>
          <w:b/>
          <w:bCs/>
          <w:color w:val="FF0000"/>
          <w:sz w:val="24"/>
          <w:szCs w:val="24"/>
        </w:rPr>
      </w:pPr>
    </w:p>
    <w:p w14:paraId="742AB231" w14:textId="2502FDA9" w:rsidR="0097132E" w:rsidRDefault="0097132E" w:rsidP="006C67ED">
      <w:pPr>
        <w:rPr>
          <w:rFonts w:ascii="Cambria" w:hAnsi="Cambria" w:cstheme="majorHAnsi"/>
          <w:b/>
          <w:bCs/>
          <w:color w:val="FF0000"/>
          <w:sz w:val="24"/>
          <w:szCs w:val="24"/>
        </w:rPr>
      </w:pPr>
    </w:p>
    <w:p w14:paraId="7EC9F99C" w14:textId="2579BEE0" w:rsidR="0097132E" w:rsidRDefault="0097132E" w:rsidP="006C67ED">
      <w:pPr>
        <w:rPr>
          <w:rFonts w:ascii="Cambria" w:hAnsi="Cambria" w:cstheme="majorHAnsi"/>
          <w:b/>
          <w:bCs/>
          <w:color w:val="FF0000"/>
          <w:sz w:val="24"/>
          <w:szCs w:val="24"/>
        </w:rPr>
      </w:pPr>
    </w:p>
    <w:p w14:paraId="4A9C4BC0" w14:textId="6912DD50" w:rsidR="0097132E" w:rsidRDefault="0097132E" w:rsidP="006C67ED">
      <w:pPr>
        <w:rPr>
          <w:rFonts w:ascii="Cambria" w:hAnsi="Cambria" w:cstheme="majorHAnsi"/>
          <w:b/>
          <w:bCs/>
          <w:color w:val="FF0000"/>
          <w:sz w:val="24"/>
          <w:szCs w:val="24"/>
        </w:rPr>
      </w:pPr>
    </w:p>
    <w:p w14:paraId="13C13ABB" w14:textId="76F6C44A" w:rsidR="0097132E" w:rsidRDefault="0097132E" w:rsidP="006C67ED">
      <w:pPr>
        <w:rPr>
          <w:rFonts w:ascii="Cambria" w:hAnsi="Cambria" w:cstheme="majorHAnsi"/>
          <w:b/>
          <w:bCs/>
          <w:color w:val="FF0000"/>
          <w:sz w:val="24"/>
          <w:szCs w:val="24"/>
        </w:rPr>
      </w:pPr>
    </w:p>
    <w:p w14:paraId="73D53919" w14:textId="55FC7BC7" w:rsidR="0097132E" w:rsidRDefault="0097132E" w:rsidP="006C67ED">
      <w:pPr>
        <w:rPr>
          <w:rFonts w:ascii="Cambria" w:hAnsi="Cambria" w:cstheme="majorHAnsi"/>
          <w:b/>
          <w:bCs/>
          <w:color w:val="FF0000"/>
          <w:sz w:val="24"/>
          <w:szCs w:val="24"/>
        </w:rPr>
      </w:pPr>
    </w:p>
    <w:p w14:paraId="52255955" w14:textId="7DE0FC20" w:rsidR="0097132E" w:rsidRDefault="0097132E" w:rsidP="006C67ED">
      <w:pPr>
        <w:rPr>
          <w:rFonts w:ascii="Cambria" w:hAnsi="Cambria" w:cstheme="majorHAnsi"/>
          <w:b/>
          <w:bCs/>
          <w:color w:val="FF0000"/>
          <w:sz w:val="24"/>
          <w:szCs w:val="24"/>
        </w:rPr>
      </w:pPr>
    </w:p>
    <w:p w14:paraId="3B354732" w14:textId="05F90E7A" w:rsidR="0097132E" w:rsidRDefault="0097132E" w:rsidP="006C67ED">
      <w:pPr>
        <w:rPr>
          <w:rFonts w:ascii="Cambria" w:hAnsi="Cambria" w:cstheme="majorHAnsi"/>
          <w:b/>
          <w:bCs/>
          <w:color w:val="FF0000"/>
          <w:sz w:val="24"/>
          <w:szCs w:val="24"/>
        </w:rPr>
      </w:pPr>
    </w:p>
    <w:p w14:paraId="3EAD1279" w14:textId="77777777" w:rsidR="0097132E" w:rsidRPr="00842EE4" w:rsidRDefault="0097132E" w:rsidP="006C67ED">
      <w:pPr>
        <w:rPr>
          <w:rFonts w:ascii="Cambria" w:hAnsi="Cambria" w:cstheme="majorHAnsi"/>
          <w:b/>
          <w:bCs/>
          <w:color w:val="FF0000"/>
          <w:sz w:val="24"/>
          <w:szCs w:val="24"/>
        </w:rPr>
      </w:pPr>
    </w:p>
    <w:p w14:paraId="0BC484D3" w14:textId="77777777" w:rsidR="0097132E" w:rsidRDefault="0097132E" w:rsidP="006C67ED">
      <w:pPr>
        <w:rPr>
          <w:rFonts w:ascii="Cambria" w:hAnsi="Cambria" w:cstheme="majorHAnsi"/>
          <w:b/>
          <w:bCs/>
          <w:sz w:val="24"/>
          <w:szCs w:val="24"/>
        </w:rPr>
      </w:pPr>
    </w:p>
    <w:p w14:paraId="5D3C8FFA" w14:textId="77777777" w:rsidR="0097132E" w:rsidRDefault="0097132E" w:rsidP="006C67ED">
      <w:pPr>
        <w:rPr>
          <w:rFonts w:ascii="Cambria" w:hAnsi="Cambria" w:cstheme="majorHAnsi"/>
          <w:b/>
          <w:bCs/>
          <w:sz w:val="24"/>
          <w:szCs w:val="24"/>
        </w:rPr>
      </w:pPr>
    </w:p>
    <w:p w14:paraId="12D374E2" w14:textId="77777777" w:rsidR="0097132E" w:rsidRDefault="0097132E" w:rsidP="006C67ED">
      <w:pPr>
        <w:rPr>
          <w:rFonts w:ascii="Cambria" w:hAnsi="Cambria" w:cstheme="majorHAnsi"/>
          <w:b/>
          <w:bCs/>
          <w:sz w:val="24"/>
          <w:szCs w:val="24"/>
        </w:rPr>
      </w:pPr>
    </w:p>
    <w:p w14:paraId="57C76335" w14:textId="77777777" w:rsidR="0097132E" w:rsidRDefault="0097132E" w:rsidP="006C67ED">
      <w:pPr>
        <w:rPr>
          <w:rFonts w:ascii="Cambria" w:hAnsi="Cambria" w:cstheme="majorHAnsi"/>
          <w:b/>
          <w:bCs/>
          <w:sz w:val="24"/>
          <w:szCs w:val="24"/>
        </w:rPr>
      </w:pPr>
    </w:p>
    <w:p w14:paraId="087A3552" w14:textId="77777777" w:rsidR="0097132E" w:rsidRDefault="0097132E" w:rsidP="006C67ED">
      <w:pPr>
        <w:rPr>
          <w:rFonts w:ascii="Cambria" w:hAnsi="Cambria" w:cstheme="majorHAnsi"/>
          <w:b/>
          <w:bCs/>
          <w:sz w:val="24"/>
          <w:szCs w:val="24"/>
        </w:rPr>
      </w:pPr>
    </w:p>
    <w:p w14:paraId="1426CFE1" w14:textId="77777777" w:rsidR="0097132E" w:rsidRDefault="0097132E" w:rsidP="006C67ED">
      <w:pPr>
        <w:rPr>
          <w:rFonts w:ascii="Cambria" w:hAnsi="Cambria" w:cstheme="majorHAnsi"/>
          <w:b/>
          <w:bCs/>
          <w:sz w:val="24"/>
          <w:szCs w:val="24"/>
        </w:rPr>
      </w:pPr>
    </w:p>
    <w:p w14:paraId="4A61672B" w14:textId="77777777" w:rsidR="0097132E" w:rsidRDefault="0097132E" w:rsidP="006C67ED">
      <w:pPr>
        <w:rPr>
          <w:rFonts w:ascii="Cambria" w:hAnsi="Cambria" w:cstheme="majorHAnsi"/>
          <w:b/>
          <w:bCs/>
          <w:sz w:val="24"/>
          <w:szCs w:val="24"/>
        </w:rPr>
      </w:pPr>
    </w:p>
    <w:p w14:paraId="76886162" w14:textId="77777777" w:rsidR="0097132E" w:rsidRDefault="0097132E" w:rsidP="006C67ED">
      <w:pPr>
        <w:rPr>
          <w:rFonts w:ascii="Cambria" w:hAnsi="Cambria" w:cstheme="majorHAnsi"/>
          <w:b/>
          <w:bCs/>
          <w:sz w:val="24"/>
          <w:szCs w:val="24"/>
        </w:rPr>
      </w:pPr>
    </w:p>
    <w:p w14:paraId="2C2B1785" w14:textId="77777777" w:rsidR="0097132E" w:rsidRDefault="0097132E" w:rsidP="006C67ED">
      <w:pPr>
        <w:rPr>
          <w:rFonts w:ascii="Cambria" w:hAnsi="Cambria" w:cstheme="majorHAnsi"/>
          <w:b/>
          <w:bCs/>
          <w:sz w:val="24"/>
          <w:szCs w:val="24"/>
        </w:rPr>
      </w:pPr>
    </w:p>
    <w:p w14:paraId="79873231" w14:textId="77777777" w:rsidR="0097132E" w:rsidRDefault="0097132E" w:rsidP="006C67ED">
      <w:pPr>
        <w:rPr>
          <w:rFonts w:ascii="Cambria" w:hAnsi="Cambria" w:cstheme="majorHAnsi"/>
          <w:b/>
          <w:bCs/>
          <w:sz w:val="24"/>
          <w:szCs w:val="24"/>
        </w:rPr>
      </w:pPr>
    </w:p>
    <w:p w14:paraId="58CB00C9" w14:textId="0C321CCA" w:rsidR="006C67ED" w:rsidRPr="002056AB" w:rsidRDefault="006C67ED" w:rsidP="006C67ED">
      <w:pPr>
        <w:rPr>
          <w:rFonts w:ascii="Cambria" w:hAnsi="Cambria" w:cstheme="majorHAnsi"/>
          <w:sz w:val="24"/>
          <w:szCs w:val="24"/>
        </w:rPr>
      </w:pPr>
      <w:r w:rsidRPr="002056AB">
        <w:rPr>
          <w:rFonts w:ascii="Cambria" w:hAnsi="Cambria" w:cstheme="majorHAnsi"/>
          <w:b/>
          <w:bCs/>
          <w:sz w:val="24"/>
          <w:szCs w:val="24"/>
        </w:rPr>
        <w:lastRenderedPageBreak/>
        <w:t>3. (6 points)</w:t>
      </w:r>
      <w:r w:rsidRPr="002056AB">
        <w:rPr>
          <w:rFonts w:ascii="Cambria" w:hAnsi="Cambria" w:cstheme="majorHAnsi"/>
          <w:sz w:val="24"/>
          <w:szCs w:val="24"/>
        </w:rPr>
        <w:t xml:space="preserve"> You are given the information regarding the economy of Country</w:t>
      </w:r>
      <w:r w:rsidR="00BB0CD1" w:rsidRPr="002056AB">
        <w:rPr>
          <w:rFonts w:ascii="Cambria" w:hAnsi="Cambria" w:cstheme="majorHAnsi"/>
          <w:sz w:val="24"/>
          <w:szCs w:val="24"/>
        </w:rPr>
        <w:t xml:space="preserve"> A</w:t>
      </w:r>
    </w:p>
    <w:p w14:paraId="7B9C2E3F" w14:textId="11666320"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C = 30 + 0.4 Y</w:t>
      </w:r>
      <w:r w:rsidRPr="002056AB">
        <w:rPr>
          <w:rFonts w:ascii="Cambria" w:hAnsi="Cambria" w:cstheme="majorHAnsi"/>
          <w:sz w:val="24"/>
          <w:szCs w:val="24"/>
          <w:vertAlign w:val="superscript"/>
        </w:rPr>
        <w:t>d</w:t>
      </w:r>
      <w:r w:rsidRPr="002056AB">
        <w:rPr>
          <w:rFonts w:ascii="Cambria" w:hAnsi="Cambria" w:cstheme="majorHAnsi"/>
          <w:sz w:val="24"/>
          <w:szCs w:val="24"/>
        </w:rPr>
        <w:tab/>
        <w:t>T = 10 + 0.2 Y</w:t>
      </w:r>
      <w:r w:rsidR="0020160F" w:rsidRPr="002056AB">
        <w:rPr>
          <w:rFonts w:ascii="Cambria" w:hAnsi="Cambria" w:cstheme="majorHAnsi"/>
          <w:sz w:val="24"/>
          <w:szCs w:val="24"/>
        </w:rPr>
        <w:tab/>
      </w:r>
      <w:r w:rsidRPr="002056AB">
        <w:rPr>
          <w:rFonts w:ascii="Cambria" w:hAnsi="Cambria" w:cstheme="majorHAnsi"/>
          <w:sz w:val="24"/>
          <w:szCs w:val="24"/>
        </w:rPr>
        <w:tab/>
        <w:t>R = 20 – 0.1 Y</w:t>
      </w:r>
    </w:p>
    <w:p w14:paraId="56EA28D9" w14:textId="2A2A6DCE"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I = 60 + 0.62 Y</w:t>
      </w:r>
      <w:r w:rsidRPr="002056AB">
        <w:rPr>
          <w:rFonts w:ascii="Cambria" w:hAnsi="Cambria" w:cstheme="majorHAnsi"/>
          <w:sz w:val="24"/>
          <w:szCs w:val="24"/>
        </w:rPr>
        <w:tab/>
        <w:t>G = 70</w:t>
      </w:r>
    </w:p>
    <w:p w14:paraId="702DFE0C" w14:textId="10AA6F9F"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Where,</w:t>
      </w:r>
    </w:p>
    <w:p w14:paraId="2950B3F6" w14:textId="0FD2A06C"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Y</w:t>
      </w:r>
      <w:r w:rsidRPr="002056AB">
        <w:rPr>
          <w:rFonts w:ascii="Cambria" w:hAnsi="Cambria" w:cstheme="majorHAnsi"/>
          <w:sz w:val="24"/>
          <w:szCs w:val="24"/>
          <w:vertAlign w:val="superscript"/>
        </w:rPr>
        <w:t>d</w:t>
      </w:r>
      <w:r w:rsidRPr="002056AB">
        <w:rPr>
          <w:rFonts w:ascii="Cambria" w:hAnsi="Cambria" w:cstheme="majorHAnsi"/>
          <w:sz w:val="24"/>
          <w:szCs w:val="24"/>
        </w:rPr>
        <w:t xml:space="preserve"> = Disposable income = Y + R – T</w:t>
      </w:r>
      <w:r w:rsidR="0020160F" w:rsidRPr="002056AB">
        <w:rPr>
          <w:rFonts w:ascii="Cambria" w:hAnsi="Cambria" w:cstheme="majorHAnsi"/>
          <w:sz w:val="24"/>
          <w:szCs w:val="24"/>
        </w:rPr>
        <w:tab/>
      </w:r>
      <w:r w:rsidR="0020160F" w:rsidRPr="002056AB">
        <w:rPr>
          <w:rFonts w:ascii="Cambria" w:hAnsi="Cambria" w:cstheme="majorHAnsi"/>
          <w:sz w:val="24"/>
          <w:szCs w:val="24"/>
        </w:rPr>
        <w:tab/>
      </w:r>
      <w:r w:rsidRPr="002056AB">
        <w:rPr>
          <w:rFonts w:ascii="Cambria" w:hAnsi="Cambria" w:cstheme="majorHAnsi"/>
          <w:sz w:val="24"/>
          <w:szCs w:val="24"/>
        </w:rPr>
        <w:t>Y = National Income</w:t>
      </w:r>
    </w:p>
    <w:p w14:paraId="69B02407" w14:textId="0C7ADD3B"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C = Aggregate consumption expenditure</w:t>
      </w:r>
      <w:r w:rsidR="0020160F" w:rsidRPr="002056AB">
        <w:rPr>
          <w:rFonts w:ascii="Cambria" w:hAnsi="Cambria" w:cstheme="majorHAnsi"/>
          <w:sz w:val="24"/>
          <w:szCs w:val="24"/>
        </w:rPr>
        <w:tab/>
      </w:r>
      <w:r w:rsidRPr="002056AB">
        <w:rPr>
          <w:rFonts w:ascii="Cambria" w:hAnsi="Cambria" w:cstheme="majorHAnsi"/>
          <w:sz w:val="24"/>
          <w:szCs w:val="24"/>
        </w:rPr>
        <w:t>I = Aggregate investment expenditure</w:t>
      </w:r>
    </w:p>
    <w:p w14:paraId="61A22DF8" w14:textId="554482F4"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G = Government Expenditure</w:t>
      </w:r>
      <w:r w:rsidR="0020160F" w:rsidRPr="002056AB">
        <w:rPr>
          <w:rFonts w:ascii="Cambria" w:hAnsi="Cambria" w:cstheme="majorHAnsi"/>
          <w:sz w:val="24"/>
          <w:szCs w:val="24"/>
        </w:rPr>
        <w:tab/>
      </w:r>
      <w:r w:rsidR="0020160F" w:rsidRPr="002056AB">
        <w:rPr>
          <w:rFonts w:ascii="Cambria" w:hAnsi="Cambria" w:cstheme="majorHAnsi"/>
          <w:sz w:val="24"/>
          <w:szCs w:val="24"/>
        </w:rPr>
        <w:tab/>
      </w:r>
      <w:r w:rsidRPr="002056AB">
        <w:rPr>
          <w:rFonts w:ascii="Cambria" w:hAnsi="Cambria" w:cstheme="majorHAnsi"/>
          <w:sz w:val="24"/>
          <w:szCs w:val="24"/>
        </w:rPr>
        <w:t>T = Tax</w:t>
      </w:r>
    </w:p>
    <w:p w14:paraId="25CA7357" w14:textId="77777777" w:rsidR="006C67ED" w:rsidRPr="002056AB" w:rsidRDefault="006C67ED" w:rsidP="006C67ED">
      <w:pPr>
        <w:rPr>
          <w:rFonts w:ascii="Cambria" w:hAnsi="Cambria" w:cstheme="majorHAnsi"/>
          <w:sz w:val="24"/>
          <w:szCs w:val="24"/>
        </w:rPr>
      </w:pPr>
      <w:r w:rsidRPr="002056AB">
        <w:rPr>
          <w:rFonts w:ascii="Cambria" w:hAnsi="Cambria" w:cstheme="majorHAnsi"/>
          <w:sz w:val="24"/>
          <w:szCs w:val="24"/>
        </w:rPr>
        <w:t>R = Government transfer payment to household</w:t>
      </w:r>
    </w:p>
    <w:p w14:paraId="62B787D3" w14:textId="35CB2A2C" w:rsidR="006C67ED" w:rsidRPr="002056AB" w:rsidRDefault="006C67ED" w:rsidP="006C67ED">
      <w:pPr>
        <w:rPr>
          <w:rFonts w:ascii="Cambria" w:hAnsi="Cambria" w:cstheme="majorHAnsi"/>
          <w:sz w:val="24"/>
          <w:szCs w:val="24"/>
          <w:u w:val="single"/>
        </w:rPr>
      </w:pPr>
      <w:r w:rsidRPr="002056AB">
        <w:rPr>
          <w:rFonts w:ascii="Cambria" w:hAnsi="Cambria" w:cstheme="majorHAnsi"/>
          <w:sz w:val="24"/>
          <w:szCs w:val="24"/>
          <w:u w:val="single"/>
        </w:rPr>
        <w:t>Please answer the following question</w:t>
      </w:r>
    </w:p>
    <w:p w14:paraId="35E2A4D6" w14:textId="57FD8BEB" w:rsidR="006C67ED" w:rsidRDefault="006C67ED" w:rsidP="0020160F">
      <w:pPr>
        <w:spacing w:after="200" w:line="276" w:lineRule="auto"/>
        <w:jc w:val="thaiDistribute"/>
        <w:rPr>
          <w:rFonts w:ascii="Cambria" w:hAnsi="Cambria" w:cstheme="majorHAnsi"/>
          <w:sz w:val="24"/>
          <w:szCs w:val="24"/>
        </w:rPr>
      </w:pPr>
      <w:r w:rsidRPr="002056AB">
        <w:rPr>
          <w:rFonts w:ascii="Cambria" w:hAnsi="Cambria" w:cstheme="majorHAnsi"/>
          <w:sz w:val="24"/>
          <w:szCs w:val="24"/>
        </w:rPr>
        <w:t>(6 points) Find the equilibrium national income and draw a relevant graph showing the equilibrium national income. Clearly label the slope and the intercept.</w:t>
      </w:r>
    </w:p>
    <w:p w14:paraId="34ED9515" w14:textId="0E772E04" w:rsidR="00BD65CA" w:rsidRPr="00BD65CA" w:rsidRDefault="00BD65CA" w:rsidP="0020160F">
      <w:pPr>
        <w:spacing w:after="200" w:line="276" w:lineRule="auto"/>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1 point – stating equilibrium condition: Y = AE or Y = C + I + G</w:t>
      </w:r>
    </w:p>
    <w:p w14:paraId="171FD3BD" w14:textId="42B0024D" w:rsidR="00BD65CA" w:rsidRPr="00BD65CA" w:rsidRDefault="00BD65CA" w:rsidP="0020160F">
      <w:pPr>
        <w:spacing w:after="200" w:line="276" w:lineRule="auto"/>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1 point – correctly labelled AE diagram</w:t>
      </w:r>
    </w:p>
    <w:p w14:paraId="37D3B501" w14:textId="2C3C4792" w:rsidR="00BD65CA" w:rsidRPr="00BD65CA" w:rsidRDefault="00BD65CA" w:rsidP="0020160F">
      <w:pPr>
        <w:spacing w:after="200" w:line="276" w:lineRule="auto"/>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1 point – correct slope of the AE line</w:t>
      </w:r>
      <w:r w:rsidR="0097132E">
        <w:rPr>
          <w:rFonts w:ascii="Cambria" w:hAnsi="Cambria" w:cstheme="majorHAnsi"/>
          <w:b/>
          <w:bCs/>
          <w:color w:val="FF0000"/>
          <w:sz w:val="24"/>
          <w:szCs w:val="24"/>
        </w:rPr>
        <w:t xml:space="preserve"> // slope = 0.9</w:t>
      </w:r>
    </w:p>
    <w:p w14:paraId="75A4A53E" w14:textId="297C789F" w:rsidR="00BD65CA" w:rsidRPr="00BD65CA" w:rsidRDefault="00BD65CA" w:rsidP="0020160F">
      <w:pPr>
        <w:spacing w:after="200" w:line="276" w:lineRule="auto"/>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1 point – correct intercept of the AE line</w:t>
      </w:r>
      <w:r w:rsidR="0097132E">
        <w:rPr>
          <w:rFonts w:ascii="Cambria" w:hAnsi="Cambria" w:cstheme="majorHAnsi"/>
          <w:b/>
          <w:bCs/>
          <w:color w:val="FF0000"/>
          <w:sz w:val="24"/>
          <w:szCs w:val="24"/>
        </w:rPr>
        <w:t xml:space="preserve"> // intercept = 164</w:t>
      </w:r>
    </w:p>
    <w:p w14:paraId="6C7C418E" w14:textId="27387105" w:rsidR="00BD65CA" w:rsidRPr="00BD65CA" w:rsidRDefault="00BD65CA" w:rsidP="0020160F">
      <w:pPr>
        <w:spacing w:after="200" w:line="276" w:lineRule="auto"/>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1 point – correct Y*</w:t>
      </w:r>
      <w:r w:rsidR="0097132E">
        <w:rPr>
          <w:rFonts w:ascii="Cambria" w:hAnsi="Cambria" w:cstheme="majorHAnsi"/>
          <w:b/>
          <w:bCs/>
          <w:color w:val="FF0000"/>
          <w:sz w:val="24"/>
          <w:szCs w:val="24"/>
        </w:rPr>
        <w:t xml:space="preserve"> // Y* = 1640</w:t>
      </w:r>
    </w:p>
    <w:p w14:paraId="064BF065" w14:textId="32B9EABF" w:rsidR="00BD65CA" w:rsidRPr="00BD65CA" w:rsidRDefault="00BD65CA" w:rsidP="0020160F">
      <w:pPr>
        <w:spacing w:after="200" w:line="276" w:lineRule="auto"/>
        <w:jc w:val="thaiDistribute"/>
        <w:rPr>
          <w:rFonts w:ascii="Cambria" w:hAnsi="Cambria" w:cstheme="majorHAnsi"/>
          <w:b/>
          <w:bCs/>
          <w:color w:val="FF0000"/>
          <w:sz w:val="24"/>
          <w:szCs w:val="24"/>
        </w:rPr>
      </w:pPr>
      <w:r w:rsidRPr="00BD65CA">
        <w:rPr>
          <w:rFonts w:ascii="Cambria" w:hAnsi="Cambria" w:cstheme="majorHAnsi"/>
          <w:b/>
          <w:bCs/>
          <w:color w:val="FF0000"/>
          <w:sz w:val="24"/>
          <w:szCs w:val="24"/>
        </w:rPr>
        <w:t xml:space="preserve">1 point – </w:t>
      </w:r>
      <w:r w:rsidR="0097132E">
        <w:rPr>
          <w:rFonts w:ascii="Cambria" w:hAnsi="Cambria" w:cstheme="majorHAnsi"/>
          <w:b/>
          <w:bCs/>
          <w:color w:val="FF0000"/>
          <w:sz w:val="24"/>
          <w:szCs w:val="24"/>
        </w:rPr>
        <w:t xml:space="preserve">free point for </w:t>
      </w:r>
      <w:r w:rsidR="007925BA">
        <w:rPr>
          <w:rFonts w:ascii="Cambria" w:hAnsi="Cambria" w:cstheme="majorHAnsi"/>
          <w:b/>
          <w:bCs/>
          <w:color w:val="FF0000"/>
          <w:sz w:val="24"/>
          <w:szCs w:val="24"/>
        </w:rPr>
        <w:t>showing calculation</w:t>
      </w:r>
      <w:r w:rsidR="009D05A8">
        <w:rPr>
          <w:rFonts w:ascii="Cambria" w:hAnsi="Cambria" w:cstheme="majorHAnsi"/>
          <w:b/>
          <w:bCs/>
          <w:color w:val="FF0000"/>
          <w:sz w:val="24"/>
          <w:szCs w:val="24"/>
        </w:rPr>
        <w:t xml:space="preserve"> for Y*</w:t>
      </w:r>
    </w:p>
    <w:p w14:paraId="6347C12A" w14:textId="6039ABA2" w:rsidR="00BD65CA" w:rsidRPr="0097132E" w:rsidRDefault="00BD65CA" w:rsidP="0020160F">
      <w:pPr>
        <w:spacing w:after="200" w:line="276" w:lineRule="auto"/>
        <w:jc w:val="thaiDistribute"/>
        <w:rPr>
          <w:rFonts w:ascii="Cambria" w:hAnsi="Cambria" w:cstheme="majorHAnsi"/>
          <w:color w:val="0070C0"/>
          <w:sz w:val="24"/>
          <w:szCs w:val="24"/>
        </w:rPr>
      </w:pPr>
      <w:r w:rsidRPr="0097132E">
        <w:rPr>
          <w:rFonts w:ascii="Cambria" w:hAnsi="Cambria" w:cstheme="majorHAnsi"/>
          <w:color w:val="0070C0"/>
          <w:sz w:val="24"/>
          <w:szCs w:val="24"/>
        </w:rPr>
        <w:t>AE = 30 + 0.4(Y – 10 – 0.2Y + 20 – 0.1Y) + 60 + 0.62Y + 70</w:t>
      </w:r>
    </w:p>
    <w:p w14:paraId="6A672506" w14:textId="3B133A80" w:rsidR="00BD65CA" w:rsidRPr="0097132E" w:rsidRDefault="00BD65CA" w:rsidP="0020160F">
      <w:pPr>
        <w:spacing w:after="200" w:line="276" w:lineRule="auto"/>
        <w:jc w:val="thaiDistribute"/>
        <w:rPr>
          <w:rFonts w:ascii="Cambria" w:hAnsi="Cambria" w:cstheme="majorHAnsi"/>
          <w:color w:val="0070C0"/>
          <w:sz w:val="24"/>
          <w:szCs w:val="24"/>
        </w:rPr>
      </w:pPr>
      <w:r w:rsidRPr="0097132E">
        <w:rPr>
          <w:rFonts w:ascii="Cambria" w:hAnsi="Cambria" w:cstheme="majorHAnsi"/>
          <w:color w:val="0070C0"/>
          <w:sz w:val="24"/>
          <w:szCs w:val="24"/>
        </w:rPr>
        <w:t>AE = 30 + 0.</w:t>
      </w:r>
      <w:r w:rsidR="0097132E" w:rsidRPr="0097132E">
        <w:rPr>
          <w:rFonts w:ascii="Cambria" w:hAnsi="Cambria" w:cstheme="majorHAnsi"/>
          <w:color w:val="0070C0"/>
          <w:sz w:val="24"/>
          <w:szCs w:val="24"/>
        </w:rPr>
        <w:t>28Y + 4 + 60 + 0.62Y + 70</w:t>
      </w:r>
    </w:p>
    <w:p w14:paraId="6BB816BD" w14:textId="5CCF0F3D" w:rsidR="0097132E" w:rsidRPr="0097132E" w:rsidRDefault="0097132E" w:rsidP="0020160F">
      <w:pPr>
        <w:spacing w:after="200" w:line="276" w:lineRule="auto"/>
        <w:jc w:val="thaiDistribute"/>
        <w:rPr>
          <w:rFonts w:ascii="Cambria" w:hAnsi="Cambria" w:cstheme="majorHAnsi"/>
          <w:color w:val="0070C0"/>
          <w:sz w:val="24"/>
          <w:szCs w:val="24"/>
        </w:rPr>
      </w:pPr>
      <w:r w:rsidRPr="0097132E">
        <w:rPr>
          <w:rFonts w:ascii="Cambria" w:hAnsi="Cambria" w:cstheme="majorHAnsi"/>
          <w:color w:val="0070C0"/>
          <w:sz w:val="24"/>
          <w:szCs w:val="24"/>
        </w:rPr>
        <w:t>AE = 164 + 0.9Y</w:t>
      </w:r>
    </w:p>
    <w:p w14:paraId="693E352D" w14:textId="107A87AC" w:rsidR="0097132E" w:rsidRPr="0097132E" w:rsidRDefault="0097132E" w:rsidP="0020160F">
      <w:pPr>
        <w:spacing w:after="200" w:line="276" w:lineRule="auto"/>
        <w:jc w:val="thaiDistribute"/>
        <w:rPr>
          <w:rFonts w:ascii="Cambria" w:hAnsi="Cambria" w:cstheme="majorHAnsi"/>
          <w:color w:val="0070C0"/>
          <w:sz w:val="24"/>
          <w:szCs w:val="24"/>
        </w:rPr>
      </w:pPr>
      <w:r w:rsidRPr="0097132E">
        <w:rPr>
          <w:rFonts w:ascii="Cambria" w:hAnsi="Cambria" w:cstheme="majorHAnsi"/>
          <w:color w:val="0070C0"/>
          <w:sz w:val="24"/>
          <w:szCs w:val="24"/>
        </w:rPr>
        <w:t>Y = 164 + 0.9Y</w:t>
      </w:r>
    </w:p>
    <w:p w14:paraId="2902234A" w14:textId="7588DB0F" w:rsidR="00BD65CA" w:rsidRDefault="00BD65CA" w:rsidP="0020160F">
      <w:pPr>
        <w:spacing w:after="200" w:line="276" w:lineRule="auto"/>
        <w:jc w:val="thaiDistribute"/>
        <w:rPr>
          <w:rFonts w:ascii="Cambria" w:hAnsi="Cambria" w:cstheme="majorHAnsi"/>
          <w:color w:val="0070C0"/>
          <w:sz w:val="24"/>
          <w:szCs w:val="24"/>
        </w:rPr>
      </w:pPr>
      <w:r w:rsidRPr="0097132E">
        <w:rPr>
          <w:rFonts w:ascii="Cambria" w:hAnsi="Cambria" w:cstheme="majorHAnsi"/>
          <w:color w:val="0070C0"/>
          <w:sz w:val="24"/>
          <w:szCs w:val="24"/>
        </w:rPr>
        <w:t>Y* = 1640</w:t>
      </w:r>
    </w:p>
    <w:p w14:paraId="58B7AEB9" w14:textId="7CFD72E0" w:rsidR="00BD65CA" w:rsidRPr="009D05A8" w:rsidRDefault="007925BA" w:rsidP="0020160F">
      <w:pPr>
        <w:spacing w:after="200" w:line="276" w:lineRule="auto"/>
        <w:jc w:val="thaiDistribute"/>
        <w:rPr>
          <w:rFonts w:ascii="Cambria" w:hAnsi="Cambria" w:cstheme="majorHAnsi"/>
          <w:b/>
          <w:bCs/>
          <w:color w:val="7030A0"/>
          <w:sz w:val="24"/>
          <w:szCs w:val="24"/>
        </w:rPr>
      </w:pPr>
      <w:r w:rsidRPr="009D05A8">
        <w:rPr>
          <w:rFonts w:ascii="Cambria" w:hAnsi="Cambria" w:cstheme="majorHAnsi"/>
          <w:b/>
          <w:bCs/>
          <w:color w:val="7030A0"/>
          <w:sz w:val="24"/>
          <w:szCs w:val="24"/>
        </w:rPr>
        <w:t xml:space="preserve">If </w:t>
      </w:r>
      <w:r w:rsidR="009D05A8" w:rsidRPr="009D05A8">
        <w:rPr>
          <w:rFonts w:ascii="Cambria" w:hAnsi="Cambria" w:cstheme="majorHAnsi"/>
          <w:b/>
          <w:bCs/>
          <w:color w:val="7030A0"/>
          <w:sz w:val="24"/>
          <w:szCs w:val="24"/>
        </w:rPr>
        <w:t>the student fails to answer the correct values of Y*, slope, and intercept DUE TO calculation errors, please reward 1 point if the step to solve for Y* is correct.</w:t>
      </w:r>
    </w:p>
    <w:p w14:paraId="602318FB" w14:textId="13300FE9" w:rsidR="00BD65CA" w:rsidRPr="009D05A8" w:rsidRDefault="009D05A8" w:rsidP="0020160F">
      <w:pPr>
        <w:spacing w:after="200" w:line="276" w:lineRule="auto"/>
        <w:jc w:val="thaiDistribute"/>
        <w:rPr>
          <w:rFonts w:ascii="Cambria" w:hAnsi="Cambria" w:cstheme="majorHAnsi"/>
          <w:b/>
          <w:bCs/>
          <w:sz w:val="24"/>
          <w:szCs w:val="24"/>
        </w:rPr>
      </w:pPr>
      <w:r w:rsidRPr="009D05A8">
        <w:rPr>
          <w:rFonts w:ascii="Cambria" w:hAnsi="Cambria"/>
          <w:b/>
          <w:bCs/>
          <w:color w:val="7030A0"/>
          <w:sz w:val="24"/>
          <w:szCs w:val="24"/>
        </w:rPr>
        <w:t xml:space="preserve">For example, if a student did everything correctly except the Y*, slope and intercept, </w:t>
      </w:r>
      <w:r>
        <w:rPr>
          <w:rFonts w:ascii="Cambria" w:hAnsi="Cambria"/>
          <w:b/>
          <w:bCs/>
          <w:color w:val="7030A0"/>
          <w:sz w:val="24"/>
          <w:szCs w:val="24"/>
        </w:rPr>
        <w:t>then that would be 4 points in total.</w:t>
      </w:r>
    </w:p>
    <w:p w14:paraId="49A5A492" w14:textId="72A75638" w:rsidR="00BD65CA" w:rsidRDefault="00BD65CA" w:rsidP="0020160F">
      <w:pPr>
        <w:spacing w:after="200" w:line="276" w:lineRule="auto"/>
        <w:jc w:val="thaiDistribute"/>
        <w:rPr>
          <w:rFonts w:ascii="Cambria" w:hAnsi="Cambria" w:cstheme="majorHAnsi"/>
          <w:sz w:val="24"/>
          <w:szCs w:val="24"/>
        </w:rPr>
      </w:pPr>
    </w:p>
    <w:p w14:paraId="18A392BD" w14:textId="564121D1" w:rsidR="00BD65CA" w:rsidRDefault="00BD65CA" w:rsidP="0020160F">
      <w:pPr>
        <w:spacing w:after="200" w:line="276" w:lineRule="auto"/>
        <w:jc w:val="thaiDistribute"/>
        <w:rPr>
          <w:rFonts w:ascii="Cambria" w:hAnsi="Cambria" w:cstheme="majorHAnsi"/>
          <w:sz w:val="24"/>
          <w:szCs w:val="24"/>
        </w:rPr>
      </w:pPr>
    </w:p>
    <w:p w14:paraId="1BBB41DE" w14:textId="79DAAD8C" w:rsidR="00BD65CA" w:rsidRDefault="00BD65CA" w:rsidP="0020160F">
      <w:pPr>
        <w:spacing w:after="200" w:line="276" w:lineRule="auto"/>
        <w:jc w:val="thaiDistribute"/>
        <w:rPr>
          <w:rFonts w:ascii="Cambria" w:hAnsi="Cambria" w:cstheme="majorHAnsi"/>
          <w:sz w:val="24"/>
          <w:szCs w:val="24"/>
        </w:rPr>
      </w:pPr>
    </w:p>
    <w:p w14:paraId="0016C802" w14:textId="6662286D" w:rsidR="0020160F" w:rsidRDefault="0020160F" w:rsidP="0020160F">
      <w:pPr>
        <w:rPr>
          <w:rFonts w:ascii="Cambria" w:hAnsi="Cambria" w:cstheme="majorHAnsi"/>
          <w:sz w:val="24"/>
          <w:szCs w:val="24"/>
        </w:rPr>
      </w:pPr>
      <w:r w:rsidRPr="002056AB">
        <w:rPr>
          <w:rFonts w:ascii="Cambria" w:hAnsi="Cambria" w:cstheme="majorHAnsi"/>
          <w:b/>
          <w:bCs/>
          <w:sz w:val="24"/>
          <w:szCs w:val="24"/>
        </w:rPr>
        <w:lastRenderedPageBreak/>
        <w:t>4. (9 points)</w:t>
      </w:r>
      <w:r w:rsidRPr="002056AB">
        <w:rPr>
          <w:rFonts w:ascii="Cambria" w:hAnsi="Cambria" w:cstheme="majorHAnsi"/>
          <w:sz w:val="24"/>
          <w:szCs w:val="24"/>
        </w:rPr>
        <w:t xml:space="preserve"> </w:t>
      </w:r>
      <w:r w:rsidRPr="002056AB">
        <w:rPr>
          <w:rFonts w:ascii="Cambria" w:hAnsi="Cambria" w:cstheme="majorHAnsi"/>
          <w:sz w:val="24"/>
          <w:szCs w:val="24"/>
          <w:u w:val="single"/>
        </w:rPr>
        <w:t xml:space="preserve">Using the information </w:t>
      </w:r>
      <w:r w:rsidR="00BB0CD1" w:rsidRPr="002056AB">
        <w:rPr>
          <w:rFonts w:ascii="Cambria" w:hAnsi="Cambria" w:cstheme="majorHAnsi"/>
          <w:sz w:val="24"/>
          <w:szCs w:val="24"/>
          <w:u w:val="single"/>
        </w:rPr>
        <w:t xml:space="preserve">of Country A </w:t>
      </w:r>
      <w:r w:rsidRPr="002056AB">
        <w:rPr>
          <w:rFonts w:ascii="Cambria" w:hAnsi="Cambria" w:cstheme="majorHAnsi"/>
          <w:sz w:val="24"/>
          <w:szCs w:val="24"/>
          <w:u w:val="single"/>
        </w:rPr>
        <w:t>given in Question 3</w:t>
      </w:r>
      <w:r w:rsidRPr="002056AB">
        <w:rPr>
          <w:rFonts w:ascii="Cambria" w:hAnsi="Cambria" w:cstheme="majorHAnsi"/>
          <w:sz w:val="24"/>
          <w:szCs w:val="24"/>
        </w:rPr>
        <w:t>, calculate the government spending multiplier (injection multiplier), tax multiplier, and balanced-budget multiplier. Interpret the value of each multiplier.</w:t>
      </w:r>
    </w:p>
    <w:p w14:paraId="5EB5C3A6" w14:textId="7E1FA047" w:rsidR="007925BA" w:rsidRDefault="007925BA" w:rsidP="0020160F">
      <w:pPr>
        <w:rPr>
          <w:rFonts w:ascii="Cambria" w:hAnsi="Cambria" w:cstheme="majorHAnsi"/>
          <w:sz w:val="24"/>
          <w:szCs w:val="24"/>
        </w:rPr>
      </w:pPr>
    </w:p>
    <w:p w14:paraId="2DCF3536" w14:textId="57DB5C93" w:rsidR="007925BA" w:rsidRPr="007925BA" w:rsidRDefault="007925BA" w:rsidP="0020160F">
      <w:pPr>
        <w:rPr>
          <w:rFonts w:ascii="Cambria" w:hAnsi="Cambria" w:cstheme="majorHAnsi"/>
          <w:b/>
          <w:bCs/>
          <w:color w:val="FF0000"/>
          <w:sz w:val="24"/>
          <w:szCs w:val="24"/>
        </w:rPr>
      </w:pPr>
      <w:r w:rsidRPr="007925BA">
        <w:rPr>
          <w:rFonts w:ascii="Cambria" w:hAnsi="Cambria" w:cstheme="majorHAnsi"/>
          <w:b/>
          <w:bCs/>
          <w:color w:val="FF0000"/>
          <w:sz w:val="24"/>
          <w:szCs w:val="24"/>
        </w:rPr>
        <w:t>1 point – govt spending multiplier = 1 / (1-slope of AE)</w:t>
      </w:r>
    </w:p>
    <w:p w14:paraId="5D8F22A6" w14:textId="6C001E89" w:rsidR="007925BA" w:rsidRPr="007925BA" w:rsidRDefault="007925BA" w:rsidP="0020160F">
      <w:pPr>
        <w:rPr>
          <w:rFonts w:ascii="Cambria" w:hAnsi="Cambria" w:cstheme="majorHAnsi"/>
          <w:b/>
          <w:bCs/>
          <w:color w:val="FF0000"/>
          <w:sz w:val="24"/>
          <w:szCs w:val="24"/>
        </w:rPr>
      </w:pPr>
      <w:r w:rsidRPr="007925BA">
        <w:rPr>
          <w:rFonts w:ascii="Cambria" w:hAnsi="Cambria" w:cstheme="majorHAnsi"/>
          <w:b/>
          <w:bCs/>
          <w:color w:val="FF0000"/>
          <w:sz w:val="24"/>
          <w:szCs w:val="24"/>
        </w:rPr>
        <w:t>1 point – govt spending multiplier = 10</w:t>
      </w:r>
    </w:p>
    <w:p w14:paraId="742D065D" w14:textId="194F080E" w:rsidR="007925BA" w:rsidRPr="007925BA" w:rsidRDefault="007925BA" w:rsidP="0020160F">
      <w:pPr>
        <w:rPr>
          <w:rFonts w:ascii="Cambria" w:hAnsi="Cambria" w:cstheme="majorHAnsi"/>
          <w:b/>
          <w:bCs/>
          <w:color w:val="FF0000"/>
          <w:sz w:val="24"/>
          <w:szCs w:val="24"/>
        </w:rPr>
      </w:pPr>
      <w:r w:rsidRPr="007925BA">
        <w:rPr>
          <w:rFonts w:ascii="Cambria" w:hAnsi="Cambria" w:cstheme="majorHAnsi"/>
          <w:b/>
          <w:bCs/>
          <w:color w:val="FF0000"/>
          <w:sz w:val="24"/>
          <w:szCs w:val="24"/>
        </w:rPr>
        <w:t>1 point – interpretation: when G increases by 1, Y* increases by 10</w:t>
      </w:r>
    </w:p>
    <w:p w14:paraId="536936D8" w14:textId="2E37B696" w:rsidR="007925BA" w:rsidRPr="007925BA" w:rsidRDefault="007925BA" w:rsidP="007925BA">
      <w:pPr>
        <w:rPr>
          <w:rFonts w:ascii="Cambria" w:hAnsi="Cambria" w:cstheme="majorHAnsi"/>
          <w:b/>
          <w:bCs/>
          <w:color w:val="FF0000"/>
          <w:sz w:val="24"/>
          <w:szCs w:val="24"/>
        </w:rPr>
      </w:pPr>
      <w:r w:rsidRPr="007925BA">
        <w:rPr>
          <w:rFonts w:ascii="Cambria" w:hAnsi="Cambria" w:cstheme="majorHAnsi"/>
          <w:b/>
          <w:bCs/>
          <w:color w:val="FF0000"/>
          <w:sz w:val="24"/>
          <w:szCs w:val="24"/>
        </w:rPr>
        <w:t>1 point – tax multiplier = – MPC / (1-slope of AE)</w:t>
      </w:r>
    </w:p>
    <w:p w14:paraId="0755110C" w14:textId="00AF909D" w:rsidR="007925BA" w:rsidRPr="007925BA" w:rsidRDefault="007925BA" w:rsidP="007925BA">
      <w:pPr>
        <w:rPr>
          <w:rFonts w:ascii="Cambria" w:hAnsi="Cambria" w:cstheme="majorHAnsi"/>
          <w:b/>
          <w:bCs/>
          <w:color w:val="FF0000"/>
          <w:sz w:val="24"/>
          <w:szCs w:val="24"/>
        </w:rPr>
      </w:pPr>
      <w:r w:rsidRPr="007925BA">
        <w:rPr>
          <w:rFonts w:ascii="Cambria" w:hAnsi="Cambria" w:cstheme="majorHAnsi"/>
          <w:b/>
          <w:bCs/>
          <w:color w:val="FF0000"/>
          <w:sz w:val="24"/>
          <w:szCs w:val="24"/>
        </w:rPr>
        <w:t>1 point – tax multiplier = – 4</w:t>
      </w:r>
    </w:p>
    <w:p w14:paraId="25D3A06D" w14:textId="235E16AB" w:rsidR="007925BA" w:rsidRPr="007925BA" w:rsidRDefault="007925BA" w:rsidP="007925BA">
      <w:pPr>
        <w:rPr>
          <w:rFonts w:ascii="Cambria" w:hAnsi="Cambria" w:cstheme="majorHAnsi"/>
          <w:b/>
          <w:bCs/>
          <w:color w:val="FF0000"/>
          <w:sz w:val="24"/>
          <w:szCs w:val="24"/>
        </w:rPr>
      </w:pPr>
      <w:r w:rsidRPr="007925BA">
        <w:rPr>
          <w:rFonts w:ascii="Cambria" w:hAnsi="Cambria" w:cstheme="majorHAnsi"/>
          <w:b/>
          <w:bCs/>
          <w:color w:val="FF0000"/>
          <w:sz w:val="24"/>
          <w:szCs w:val="24"/>
        </w:rPr>
        <w:t>1 point – interpretation: when T increases by 1, Y* decreases by 4</w:t>
      </w:r>
    </w:p>
    <w:p w14:paraId="42BE2ADF" w14:textId="57AAC2D7" w:rsidR="007925BA" w:rsidRPr="007925BA" w:rsidRDefault="007925BA" w:rsidP="007925BA">
      <w:pPr>
        <w:rPr>
          <w:rFonts w:ascii="Cambria" w:hAnsi="Cambria" w:cstheme="majorHAnsi"/>
          <w:b/>
          <w:bCs/>
          <w:color w:val="FF0000"/>
          <w:sz w:val="24"/>
          <w:szCs w:val="24"/>
        </w:rPr>
      </w:pPr>
      <w:r w:rsidRPr="007925BA">
        <w:rPr>
          <w:rFonts w:ascii="Cambria" w:hAnsi="Cambria" w:cstheme="majorHAnsi"/>
          <w:b/>
          <w:bCs/>
          <w:color w:val="FF0000"/>
          <w:sz w:val="24"/>
          <w:szCs w:val="24"/>
        </w:rPr>
        <w:t>1 point –</w:t>
      </w:r>
      <w:r w:rsidR="00C103AD">
        <w:rPr>
          <w:rFonts w:ascii="Cambria" w:hAnsi="Cambria" w:cstheme="majorHAnsi"/>
          <w:b/>
          <w:bCs/>
          <w:color w:val="FF0000"/>
          <w:sz w:val="24"/>
          <w:szCs w:val="24"/>
        </w:rPr>
        <w:t xml:space="preserve"> BBM </w:t>
      </w:r>
      <w:r w:rsidRPr="007925BA">
        <w:rPr>
          <w:rFonts w:ascii="Cambria" w:hAnsi="Cambria" w:cstheme="majorHAnsi"/>
          <w:b/>
          <w:bCs/>
          <w:color w:val="FF0000"/>
          <w:sz w:val="24"/>
          <w:szCs w:val="24"/>
        </w:rPr>
        <w:t>= (1-MPC) / (1-slope of AE)</w:t>
      </w:r>
    </w:p>
    <w:p w14:paraId="147F8C79" w14:textId="24D331E4" w:rsidR="007925BA" w:rsidRPr="007925BA" w:rsidRDefault="007925BA" w:rsidP="007925BA">
      <w:pPr>
        <w:rPr>
          <w:rFonts w:ascii="Cambria" w:hAnsi="Cambria" w:cstheme="majorHAnsi"/>
          <w:b/>
          <w:bCs/>
          <w:color w:val="FF0000"/>
          <w:sz w:val="24"/>
          <w:szCs w:val="24"/>
        </w:rPr>
      </w:pPr>
      <w:r w:rsidRPr="007925BA">
        <w:rPr>
          <w:rFonts w:ascii="Cambria" w:hAnsi="Cambria" w:cstheme="majorHAnsi"/>
          <w:b/>
          <w:bCs/>
          <w:color w:val="FF0000"/>
          <w:sz w:val="24"/>
          <w:szCs w:val="24"/>
        </w:rPr>
        <w:t xml:space="preserve">1 point – </w:t>
      </w:r>
      <w:r w:rsidR="00C103AD">
        <w:rPr>
          <w:rFonts w:ascii="Cambria" w:hAnsi="Cambria" w:cstheme="majorHAnsi"/>
          <w:b/>
          <w:bCs/>
          <w:color w:val="FF0000"/>
          <w:sz w:val="24"/>
          <w:szCs w:val="24"/>
        </w:rPr>
        <w:t>BBM</w:t>
      </w:r>
      <w:r w:rsidRPr="007925BA">
        <w:rPr>
          <w:rFonts w:ascii="Cambria" w:hAnsi="Cambria" w:cstheme="majorHAnsi"/>
          <w:b/>
          <w:bCs/>
          <w:color w:val="FF0000"/>
          <w:sz w:val="24"/>
          <w:szCs w:val="24"/>
        </w:rPr>
        <w:t xml:space="preserve"> = 6</w:t>
      </w:r>
    </w:p>
    <w:p w14:paraId="7C3CC12A" w14:textId="781684CB" w:rsidR="007925BA" w:rsidRPr="007925BA" w:rsidRDefault="007925BA" w:rsidP="007925BA">
      <w:pPr>
        <w:rPr>
          <w:rFonts w:ascii="Cambria" w:hAnsi="Cambria" w:cstheme="majorHAnsi"/>
          <w:b/>
          <w:bCs/>
          <w:color w:val="FF0000"/>
          <w:sz w:val="24"/>
          <w:szCs w:val="24"/>
        </w:rPr>
      </w:pPr>
      <w:r w:rsidRPr="007925BA">
        <w:rPr>
          <w:rFonts w:ascii="Cambria" w:hAnsi="Cambria" w:cstheme="majorHAnsi"/>
          <w:b/>
          <w:bCs/>
          <w:color w:val="FF0000"/>
          <w:sz w:val="24"/>
          <w:szCs w:val="24"/>
        </w:rPr>
        <w:t>1 point – interpretation: when G and T both increase by 1, Y* increases by 6</w:t>
      </w:r>
    </w:p>
    <w:p w14:paraId="7FB70B06" w14:textId="77777777" w:rsidR="0020160F" w:rsidRPr="002056AB" w:rsidRDefault="0020160F" w:rsidP="0020160F">
      <w:pPr>
        <w:rPr>
          <w:rFonts w:ascii="Cambria" w:hAnsi="Cambria" w:cstheme="majorHAnsi"/>
          <w:sz w:val="24"/>
          <w:szCs w:val="24"/>
        </w:rPr>
      </w:pPr>
    </w:p>
    <w:p w14:paraId="30EDABB3" w14:textId="2792E38A" w:rsidR="00EB56CD" w:rsidRPr="002056AB" w:rsidRDefault="0020160F" w:rsidP="0020160F">
      <w:pPr>
        <w:rPr>
          <w:rFonts w:ascii="Cambria" w:hAnsi="Cambria" w:cstheme="majorHAnsi"/>
          <w:sz w:val="24"/>
          <w:szCs w:val="24"/>
        </w:rPr>
      </w:pPr>
      <w:r w:rsidRPr="002056AB">
        <w:rPr>
          <w:rFonts w:ascii="Cambria" w:hAnsi="Cambria" w:cstheme="majorHAnsi"/>
          <w:b/>
          <w:bCs/>
          <w:sz w:val="24"/>
          <w:szCs w:val="24"/>
        </w:rPr>
        <w:t>5. (</w:t>
      </w:r>
      <w:r w:rsidR="00C600A3" w:rsidRPr="002056AB">
        <w:rPr>
          <w:rFonts w:ascii="Cambria" w:hAnsi="Cambria" w:cstheme="majorHAnsi"/>
          <w:b/>
          <w:bCs/>
          <w:sz w:val="24"/>
          <w:szCs w:val="24"/>
        </w:rPr>
        <w:t>5 points)</w:t>
      </w:r>
      <w:r w:rsidRPr="002056AB">
        <w:rPr>
          <w:rFonts w:ascii="Cambria" w:hAnsi="Cambria" w:cstheme="majorHAnsi"/>
          <w:sz w:val="24"/>
          <w:szCs w:val="24"/>
        </w:rPr>
        <w:t xml:space="preserve"> </w:t>
      </w:r>
      <w:r w:rsidR="00EB56CD" w:rsidRPr="002056AB">
        <w:rPr>
          <w:rFonts w:ascii="Cambria" w:hAnsi="Cambria" w:cstheme="majorHAnsi"/>
          <w:sz w:val="24"/>
          <w:szCs w:val="24"/>
        </w:rPr>
        <w:t>Draw the 2-sector (simple) circular flow model and explain with examples why the three approaches to calculate GDP – output, income, and expenditure – should give the same value of GDP.</w:t>
      </w:r>
    </w:p>
    <w:p w14:paraId="24ED9659" w14:textId="77777777" w:rsidR="00C600A3" w:rsidRPr="002056AB" w:rsidRDefault="00C600A3" w:rsidP="00C600A3">
      <w:pPr>
        <w:rPr>
          <w:rFonts w:ascii="Cambria" w:hAnsi="Cambria" w:cstheme="majorHAnsi"/>
          <w:sz w:val="24"/>
          <w:szCs w:val="24"/>
        </w:rPr>
      </w:pPr>
    </w:p>
    <w:p w14:paraId="32E243B1" w14:textId="39CB2032" w:rsidR="009D05A8" w:rsidRDefault="00BB0CD1" w:rsidP="00C600A3">
      <w:pPr>
        <w:rPr>
          <w:rFonts w:ascii="Cambria" w:hAnsi="Cambria" w:cstheme="majorHAnsi"/>
          <w:sz w:val="24"/>
          <w:szCs w:val="24"/>
        </w:rPr>
      </w:pPr>
      <w:r w:rsidRPr="002056AB">
        <w:rPr>
          <w:rFonts w:ascii="Cambria" w:hAnsi="Cambria" w:cstheme="majorHAnsi"/>
          <w:b/>
          <w:bCs/>
          <w:sz w:val="24"/>
          <w:szCs w:val="24"/>
        </w:rPr>
        <w:t>6. (3 points)</w:t>
      </w:r>
      <w:r w:rsidRPr="002056AB">
        <w:rPr>
          <w:rFonts w:ascii="Cambria" w:hAnsi="Cambria" w:cstheme="majorHAnsi"/>
          <w:sz w:val="24"/>
          <w:szCs w:val="24"/>
        </w:rPr>
        <w:t xml:space="preserve"> Briefly explain three limitations of the GDP concept</w:t>
      </w:r>
      <w:r w:rsidRPr="002056AB">
        <w:rPr>
          <w:rFonts w:ascii="Cambria" w:hAnsi="Cambria" w:cstheme="majorHAnsi"/>
          <w:sz w:val="24"/>
          <w:szCs w:val="24"/>
          <w:cs/>
        </w:rPr>
        <w:t>.</w:t>
      </w:r>
    </w:p>
    <w:p w14:paraId="455E7032" w14:textId="2F8A6C06" w:rsidR="009D05A8" w:rsidRPr="009D05A8" w:rsidRDefault="009D05A8" w:rsidP="00C600A3">
      <w:pPr>
        <w:rPr>
          <w:rFonts w:ascii="Cambria" w:hAnsi="Cambria" w:cstheme="majorHAnsi"/>
          <w:b/>
          <w:bCs/>
          <w:color w:val="FF0000"/>
          <w:sz w:val="24"/>
          <w:szCs w:val="24"/>
        </w:rPr>
      </w:pPr>
      <w:r w:rsidRPr="009D05A8">
        <w:rPr>
          <w:rFonts w:ascii="Cambria" w:hAnsi="Cambria" w:cstheme="majorHAnsi"/>
          <w:b/>
          <w:bCs/>
          <w:color w:val="FF0000"/>
          <w:sz w:val="24"/>
          <w:szCs w:val="24"/>
        </w:rPr>
        <w:t>1 point for each of the followings. 3 points maximum.</w:t>
      </w:r>
    </w:p>
    <w:p w14:paraId="21C3D75D" w14:textId="77777777" w:rsidR="009D05A8" w:rsidRPr="00FE20F5" w:rsidRDefault="009D05A8" w:rsidP="009D05A8">
      <w:pPr>
        <w:pStyle w:val="NoSpacing"/>
        <w:numPr>
          <w:ilvl w:val="0"/>
          <w:numId w:val="19"/>
        </w:numPr>
        <w:rPr>
          <w:rFonts w:ascii="Cambria" w:hAnsi="Cambria" w:cstheme="majorHAnsi"/>
          <w:b/>
          <w:bCs/>
          <w:color w:val="FF0000"/>
          <w:sz w:val="28"/>
        </w:rPr>
      </w:pPr>
      <w:r w:rsidRPr="00FE20F5">
        <w:rPr>
          <w:rFonts w:ascii="Cambria" w:hAnsi="Cambria" w:cstheme="majorHAnsi"/>
          <w:b/>
          <w:bCs/>
          <w:color w:val="FF0000"/>
          <w:sz w:val="28"/>
        </w:rPr>
        <w:t>GDP does not reflect quality-of-life factors, e.g., stress, crime rate</w:t>
      </w:r>
    </w:p>
    <w:p w14:paraId="7129CC0C" w14:textId="77777777" w:rsidR="009D05A8" w:rsidRPr="00FE20F5" w:rsidRDefault="009D05A8" w:rsidP="009D05A8">
      <w:pPr>
        <w:pStyle w:val="NoSpacing"/>
        <w:numPr>
          <w:ilvl w:val="0"/>
          <w:numId w:val="19"/>
        </w:numPr>
        <w:rPr>
          <w:rFonts w:ascii="Cambria" w:hAnsi="Cambria" w:cstheme="majorHAnsi"/>
          <w:b/>
          <w:bCs/>
          <w:color w:val="FF0000"/>
          <w:sz w:val="28"/>
        </w:rPr>
      </w:pPr>
      <w:r w:rsidRPr="00FE20F5">
        <w:rPr>
          <w:rFonts w:ascii="Cambria" w:hAnsi="Cambria" w:cstheme="majorHAnsi"/>
          <w:b/>
          <w:bCs/>
          <w:color w:val="FF0000"/>
          <w:sz w:val="28"/>
        </w:rPr>
        <w:t>GDP does not reflect inequality or income distribution</w:t>
      </w:r>
    </w:p>
    <w:p w14:paraId="6B85CA37" w14:textId="77777777" w:rsidR="009D05A8" w:rsidRPr="00FE20F5" w:rsidRDefault="009D05A8" w:rsidP="009D05A8">
      <w:pPr>
        <w:pStyle w:val="NoSpacing"/>
        <w:numPr>
          <w:ilvl w:val="0"/>
          <w:numId w:val="19"/>
        </w:numPr>
        <w:rPr>
          <w:rFonts w:ascii="Cambria" w:hAnsi="Cambria" w:cstheme="majorHAnsi"/>
          <w:b/>
          <w:bCs/>
          <w:color w:val="FF0000"/>
          <w:sz w:val="28"/>
        </w:rPr>
      </w:pPr>
      <w:r w:rsidRPr="00FE20F5">
        <w:rPr>
          <w:rFonts w:ascii="Cambria" w:hAnsi="Cambria" w:cstheme="majorHAnsi"/>
          <w:b/>
          <w:bCs/>
          <w:color w:val="FF0000"/>
          <w:sz w:val="28"/>
        </w:rPr>
        <w:t>GDP does not account for production of own consumption</w:t>
      </w:r>
    </w:p>
    <w:p w14:paraId="06AB8284" w14:textId="77777777" w:rsidR="009D05A8" w:rsidRPr="00FE20F5" w:rsidRDefault="009D05A8" w:rsidP="009D05A8">
      <w:pPr>
        <w:pStyle w:val="NoSpacing"/>
        <w:numPr>
          <w:ilvl w:val="0"/>
          <w:numId w:val="19"/>
        </w:numPr>
        <w:rPr>
          <w:rFonts w:ascii="Cambria" w:hAnsi="Cambria" w:cstheme="majorHAnsi"/>
          <w:b/>
          <w:bCs/>
          <w:color w:val="FF0000"/>
          <w:sz w:val="28"/>
        </w:rPr>
      </w:pPr>
      <w:r w:rsidRPr="00FE20F5">
        <w:rPr>
          <w:rFonts w:ascii="Cambria" w:hAnsi="Cambria" w:cstheme="majorHAnsi"/>
          <w:b/>
          <w:bCs/>
          <w:color w:val="FF0000"/>
          <w:sz w:val="28"/>
        </w:rPr>
        <w:t>GDP does not reflect impacts on environment</w:t>
      </w:r>
    </w:p>
    <w:p w14:paraId="7CBAB008" w14:textId="77777777" w:rsidR="009D05A8" w:rsidRDefault="009D05A8" w:rsidP="009D05A8">
      <w:pPr>
        <w:pStyle w:val="NoSpacing"/>
        <w:numPr>
          <w:ilvl w:val="0"/>
          <w:numId w:val="19"/>
        </w:numPr>
        <w:rPr>
          <w:rFonts w:ascii="Cambria" w:hAnsi="Cambria" w:cstheme="majorHAnsi"/>
          <w:b/>
          <w:bCs/>
          <w:color w:val="FF0000"/>
          <w:sz w:val="28"/>
        </w:rPr>
      </w:pPr>
      <w:r w:rsidRPr="00FE20F5">
        <w:rPr>
          <w:rFonts w:ascii="Cambria" w:hAnsi="Cambria" w:cstheme="majorHAnsi"/>
          <w:b/>
          <w:bCs/>
          <w:color w:val="FF0000"/>
          <w:sz w:val="28"/>
        </w:rPr>
        <w:t>GDP does not account for underground production</w:t>
      </w:r>
    </w:p>
    <w:p w14:paraId="210017F2" w14:textId="77777777" w:rsidR="009D05A8" w:rsidRPr="00FE20F5" w:rsidRDefault="009D05A8" w:rsidP="009D05A8">
      <w:pPr>
        <w:pStyle w:val="NoSpacing"/>
        <w:numPr>
          <w:ilvl w:val="0"/>
          <w:numId w:val="19"/>
        </w:numPr>
        <w:rPr>
          <w:rFonts w:ascii="Cambria" w:hAnsi="Cambria" w:cstheme="majorHAnsi"/>
          <w:b/>
          <w:bCs/>
          <w:color w:val="FF0000"/>
          <w:sz w:val="28"/>
        </w:rPr>
      </w:pPr>
      <w:r>
        <w:rPr>
          <w:rFonts w:ascii="Cambria" w:hAnsi="Cambria" w:cstheme="majorHAnsi"/>
          <w:b/>
          <w:bCs/>
          <w:color w:val="FF0000"/>
          <w:sz w:val="28"/>
        </w:rPr>
        <w:t>Goods produced may not improve standard of living, e.g., military products</w:t>
      </w:r>
    </w:p>
    <w:p w14:paraId="29110797" w14:textId="77777777" w:rsidR="00A26763" w:rsidRPr="002056AB" w:rsidRDefault="00A26763" w:rsidP="00C600A3">
      <w:pPr>
        <w:rPr>
          <w:rFonts w:ascii="Cambria" w:hAnsi="Cambria" w:cstheme="majorHAnsi"/>
          <w:sz w:val="24"/>
          <w:szCs w:val="24"/>
        </w:rPr>
      </w:pPr>
    </w:p>
    <w:p w14:paraId="7F00E294" w14:textId="77777777" w:rsidR="00C600A3" w:rsidRPr="002056AB" w:rsidRDefault="00C600A3" w:rsidP="00C600A3">
      <w:pPr>
        <w:rPr>
          <w:rFonts w:ascii="Cambria" w:hAnsi="Cambria" w:cstheme="majorHAnsi"/>
          <w:sz w:val="24"/>
          <w:szCs w:val="24"/>
        </w:rPr>
      </w:pPr>
      <w:r w:rsidRPr="002056AB">
        <w:rPr>
          <w:rFonts w:ascii="Cambria" w:hAnsi="Cambria" w:cstheme="majorHAnsi"/>
          <w:b/>
          <w:bCs/>
          <w:sz w:val="24"/>
          <w:szCs w:val="24"/>
        </w:rPr>
        <w:t>7. (2 points)</w:t>
      </w:r>
      <w:r w:rsidRPr="002056AB">
        <w:rPr>
          <w:rFonts w:ascii="Cambria" w:hAnsi="Cambria" w:cstheme="majorHAnsi"/>
          <w:sz w:val="24"/>
          <w:szCs w:val="24"/>
        </w:rPr>
        <w:t xml:space="preserve"> For the US, GNP is greater than GDP. However, for China, GDP is greater than GNP. Why?</w:t>
      </w:r>
    </w:p>
    <w:p w14:paraId="3F46A974" w14:textId="625C3204" w:rsidR="00842EE4" w:rsidRPr="008F32B5" w:rsidRDefault="00842EE4" w:rsidP="00C600A3">
      <w:pPr>
        <w:rPr>
          <w:rFonts w:ascii="Cambria" w:hAnsi="Cambria" w:cstheme="majorHAnsi"/>
          <w:b/>
          <w:bCs/>
          <w:color w:val="FF0000"/>
          <w:sz w:val="24"/>
          <w:szCs w:val="24"/>
        </w:rPr>
      </w:pPr>
      <w:r w:rsidRPr="008F32B5">
        <w:rPr>
          <w:rFonts w:ascii="Cambria" w:hAnsi="Cambria" w:cstheme="majorHAnsi"/>
          <w:b/>
          <w:bCs/>
          <w:color w:val="FF0000"/>
          <w:sz w:val="24"/>
          <w:szCs w:val="24"/>
        </w:rPr>
        <w:t xml:space="preserve">1 point – the US citizens open a lot of factories abroad, so GNP </w:t>
      </w:r>
      <w:r w:rsidR="008F32B5" w:rsidRPr="008F32B5">
        <w:rPr>
          <w:rFonts w:ascii="Cambria" w:hAnsi="Cambria" w:cstheme="majorHAnsi"/>
          <w:b/>
          <w:bCs/>
          <w:color w:val="FF0000"/>
          <w:sz w:val="24"/>
          <w:szCs w:val="24"/>
        </w:rPr>
        <w:t xml:space="preserve">of the US </w:t>
      </w:r>
      <w:r w:rsidRPr="008F32B5">
        <w:rPr>
          <w:rFonts w:ascii="Cambria" w:hAnsi="Cambria" w:cstheme="majorHAnsi"/>
          <w:b/>
          <w:bCs/>
          <w:color w:val="FF0000"/>
          <w:sz w:val="24"/>
          <w:szCs w:val="24"/>
        </w:rPr>
        <w:t>is high</w:t>
      </w:r>
    </w:p>
    <w:p w14:paraId="430CDB3A" w14:textId="456EBFDA" w:rsidR="00842EE4" w:rsidRPr="008F32B5" w:rsidRDefault="00842EE4" w:rsidP="00C600A3">
      <w:pPr>
        <w:rPr>
          <w:rFonts w:ascii="Cambria" w:hAnsi="Cambria" w:cstheme="majorHAnsi"/>
          <w:b/>
          <w:bCs/>
          <w:color w:val="FF0000"/>
          <w:sz w:val="24"/>
          <w:szCs w:val="24"/>
        </w:rPr>
      </w:pPr>
      <w:r w:rsidRPr="008F32B5">
        <w:rPr>
          <w:rFonts w:ascii="Cambria" w:hAnsi="Cambria" w:cstheme="majorHAnsi"/>
          <w:b/>
          <w:bCs/>
          <w:color w:val="FF0000"/>
          <w:sz w:val="24"/>
          <w:szCs w:val="24"/>
        </w:rPr>
        <w:t>1 point – the</w:t>
      </w:r>
      <w:r w:rsidR="008F32B5" w:rsidRPr="008F32B5">
        <w:rPr>
          <w:rFonts w:ascii="Cambria" w:hAnsi="Cambria" w:cstheme="majorHAnsi"/>
          <w:b/>
          <w:bCs/>
          <w:color w:val="FF0000"/>
          <w:sz w:val="24"/>
          <w:szCs w:val="24"/>
        </w:rPr>
        <w:t xml:space="preserve"> GDP of China is high because there are a lot of goods produced domestically, as a lot of foreign firms operate in China</w:t>
      </w:r>
    </w:p>
    <w:p w14:paraId="4F7DD967" w14:textId="77777777" w:rsidR="00A26763" w:rsidRDefault="00A26763" w:rsidP="00C600A3">
      <w:pPr>
        <w:rPr>
          <w:rFonts w:ascii="Cambria" w:hAnsi="Cambria" w:cstheme="majorHAnsi"/>
          <w:b/>
          <w:bCs/>
          <w:sz w:val="24"/>
          <w:szCs w:val="24"/>
        </w:rPr>
      </w:pPr>
    </w:p>
    <w:p w14:paraId="44C9411D" w14:textId="1827F20F" w:rsidR="00C600A3" w:rsidRPr="002056AB" w:rsidRDefault="00C600A3" w:rsidP="00C600A3">
      <w:pPr>
        <w:rPr>
          <w:rFonts w:ascii="Cambria" w:hAnsi="Cambria" w:cstheme="majorHAnsi"/>
          <w:sz w:val="24"/>
          <w:szCs w:val="24"/>
        </w:rPr>
      </w:pPr>
      <w:r w:rsidRPr="002056AB">
        <w:rPr>
          <w:rFonts w:ascii="Cambria" w:hAnsi="Cambria" w:cstheme="majorHAnsi"/>
          <w:b/>
          <w:bCs/>
          <w:sz w:val="24"/>
          <w:szCs w:val="24"/>
        </w:rPr>
        <w:lastRenderedPageBreak/>
        <w:t>8. (6 points)</w:t>
      </w:r>
      <w:r w:rsidRPr="002056AB">
        <w:rPr>
          <w:rFonts w:ascii="Cambria" w:hAnsi="Cambria" w:cstheme="majorHAnsi"/>
          <w:sz w:val="24"/>
          <w:szCs w:val="24"/>
        </w:rPr>
        <w:t xml:space="preserve"> What is the Paradox of Thrift? Explain it with the saving-investment diagram.</w:t>
      </w:r>
    </w:p>
    <w:p w14:paraId="239DCF34" w14:textId="2829C493" w:rsidR="00C600A3" w:rsidRPr="00842EE4" w:rsidRDefault="00842EE4" w:rsidP="00C600A3">
      <w:pPr>
        <w:rPr>
          <w:rFonts w:ascii="Cambria" w:hAnsi="Cambria" w:cstheme="majorHAnsi"/>
          <w:b/>
          <w:bCs/>
          <w:color w:val="FF0000"/>
          <w:sz w:val="24"/>
          <w:szCs w:val="24"/>
        </w:rPr>
      </w:pPr>
      <w:r w:rsidRPr="00842EE4">
        <w:rPr>
          <w:rFonts w:ascii="Cambria" w:hAnsi="Cambria" w:cstheme="majorHAnsi"/>
          <w:b/>
          <w:bCs/>
          <w:color w:val="FF0000"/>
          <w:sz w:val="24"/>
          <w:szCs w:val="24"/>
        </w:rPr>
        <w:t>1 point – correctly labelled saving-investment diagram</w:t>
      </w:r>
    </w:p>
    <w:p w14:paraId="656706DA" w14:textId="21929B5B" w:rsidR="00842EE4" w:rsidRPr="00842EE4" w:rsidRDefault="00842EE4" w:rsidP="00C600A3">
      <w:pPr>
        <w:rPr>
          <w:rFonts w:ascii="Cambria" w:hAnsi="Cambria" w:cstheme="majorHAnsi"/>
          <w:b/>
          <w:bCs/>
          <w:color w:val="FF0000"/>
          <w:sz w:val="24"/>
          <w:szCs w:val="24"/>
        </w:rPr>
      </w:pPr>
      <w:r w:rsidRPr="00842EE4">
        <w:rPr>
          <w:rFonts w:ascii="Cambria" w:hAnsi="Cambria" w:cstheme="majorHAnsi"/>
          <w:b/>
          <w:bCs/>
          <w:color w:val="FF0000"/>
          <w:sz w:val="24"/>
          <w:szCs w:val="24"/>
        </w:rPr>
        <w:t>1 point – saving line shifts up</w:t>
      </w:r>
    </w:p>
    <w:p w14:paraId="2112C1DA" w14:textId="77777777" w:rsidR="00842EE4" w:rsidRPr="00842EE4" w:rsidRDefault="00842EE4" w:rsidP="00C600A3">
      <w:pPr>
        <w:rPr>
          <w:rFonts w:ascii="Cambria" w:hAnsi="Cambria" w:cstheme="majorHAnsi"/>
          <w:b/>
          <w:bCs/>
          <w:color w:val="FF0000"/>
          <w:sz w:val="24"/>
          <w:szCs w:val="24"/>
        </w:rPr>
      </w:pPr>
      <w:r w:rsidRPr="00842EE4">
        <w:rPr>
          <w:rFonts w:ascii="Cambria" w:hAnsi="Cambria" w:cstheme="majorHAnsi"/>
          <w:b/>
          <w:bCs/>
          <w:color w:val="FF0000"/>
          <w:sz w:val="24"/>
          <w:szCs w:val="24"/>
        </w:rPr>
        <w:t>1 point – when saving increases, consumption falls</w:t>
      </w:r>
    </w:p>
    <w:p w14:paraId="0EDD0E1D" w14:textId="77777777" w:rsidR="00842EE4" w:rsidRPr="00842EE4" w:rsidRDefault="00842EE4" w:rsidP="00C600A3">
      <w:pPr>
        <w:rPr>
          <w:rFonts w:ascii="Cambria" w:hAnsi="Cambria" w:cstheme="majorHAnsi"/>
          <w:b/>
          <w:bCs/>
          <w:color w:val="FF0000"/>
          <w:sz w:val="24"/>
          <w:szCs w:val="24"/>
        </w:rPr>
      </w:pPr>
      <w:r w:rsidRPr="00842EE4">
        <w:rPr>
          <w:rFonts w:ascii="Cambria" w:hAnsi="Cambria" w:cstheme="majorHAnsi"/>
          <w:b/>
          <w:bCs/>
          <w:color w:val="FF0000"/>
          <w:sz w:val="24"/>
          <w:szCs w:val="24"/>
        </w:rPr>
        <w:t>1 point – when consumption falls, AE (demand) falls</w:t>
      </w:r>
    </w:p>
    <w:p w14:paraId="49251535" w14:textId="77777777" w:rsidR="00842EE4" w:rsidRPr="00842EE4" w:rsidRDefault="00842EE4" w:rsidP="00C600A3">
      <w:pPr>
        <w:rPr>
          <w:rFonts w:ascii="Cambria" w:hAnsi="Cambria" w:cstheme="majorHAnsi"/>
          <w:b/>
          <w:bCs/>
          <w:color w:val="FF0000"/>
          <w:sz w:val="24"/>
          <w:szCs w:val="24"/>
        </w:rPr>
      </w:pPr>
      <w:r w:rsidRPr="00842EE4">
        <w:rPr>
          <w:rFonts w:ascii="Cambria" w:hAnsi="Cambria" w:cstheme="majorHAnsi"/>
          <w:b/>
          <w:bCs/>
          <w:color w:val="FF0000"/>
          <w:sz w:val="24"/>
          <w:szCs w:val="24"/>
        </w:rPr>
        <w:t>1 point – when AE falls, Y (output or income) falls</w:t>
      </w:r>
    </w:p>
    <w:p w14:paraId="73667B74" w14:textId="361700B8" w:rsidR="00842EE4" w:rsidRPr="00842EE4" w:rsidRDefault="00842EE4" w:rsidP="00C600A3">
      <w:pPr>
        <w:rPr>
          <w:rFonts w:ascii="Cambria" w:hAnsi="Cambria" w:cstheme="majorHAnsi"/>
          <w:b/>
          <w:bCs/>
          <w:color w:val="FF0000"/>
          <w:sz w:val="24"/>
          <w:szCs w:val="24"/>
        </w:rPr>
      </w:pPr>
      <w:r w:rsidRPr="00842EE4">
        <w:rPr>
          <w:rFonts w:ascii="Cambria" w:hAnsi="Cambria" w:cstheme="majorHAnsi"/>
          <w:b/>
          <w:bCs/>
          <w:color w:val="FF0000"/>
          <w:sz w:val="24"/>
          <w:szCs w:val="24"/>
        </w:rPr>
        <w:t xml:space="preserve">1 point – when Y falls, saving may decrease or remain the same   </w:t>
      </w:r>
    </w:p>
    <w:p w14:paraId="40550184" w14:textId="77777777" w:rsidR="00A26763" w:rsidRDefault="00A26763" w:rsidP="00C600A3">
      <w:pPr>
        <w:rPr>
          <w:rFonts w:ascii="Cambria" w:hAnsi="Cambria" w:cstheme="majorHAnsi"/>
          <w:b/>
          <w:bCs/>
          <w:sz w:val="24"/>
          <w:szCs w:val="24"/>
        </w:rPr>
      </w:pPr>
    </w:p>
    <w:p w14:paraId="3F08B5E5" w14:textId="482AF08E" w:rsidR="008F32B5" w:rsidRDefault="00C600A3" w:rsidP="00C600A3">
      <w:pPr>
        <w:rPr>
          <w:rFonts w:ascii="Cambria" w:hAnsi="Cambria" w:cstheme="majorHAnsi"/>
          <w:sz w:val="24"/>
          <w:szCs w:val="24"/>
        </w:rPr>
      </w:pPr>
      <w:r w:rsidRPr="002056AB">
        <w:rPr>
          <w:rFonts w:ascii="Cambria" w:hAnsi="Cambria" w:cstheme="majorHAnsi"/>
          <w:b/>
          <w:bCs/>
          <w:sz w:val="24"/>
          <w:szCs w:val="24"/>
        </w:rPr>
        <w:t>9. (6 points)</w:t>
      </w:r>
      <w:r w:rsidRPr="002056AB">
        <w:rPr>
          <w:rFonts w:ascii="Cambria" w:hAnsi="Cambria" w:cstheme="majorHAnsi"/>
          <w:sz w:val="24"/>
          <w:szCs w:val="24"/>
        </w:rPr>
        <w:t xml:space="preserve"> What is the multiplier effect? How does the size of the multiplier depend on MPC? Explain the intuition behind such relationship.</w:t>
      </w:r>
    </w:p>
    <w:p w14:paraId="4E73F210" w14:textId="77777777" w:rsidR="00A5261B" w:rsidRDefault="00A5261B" w:rsidP="00C600A3">
      <w:pPr>
        <w:rPr>
          <w:rFonts w:ascii="Cambria" w:hAnsi="Cambria" w:cstheme="majorHAnsi"/>
          <w:b/>
          <w:bCs/>
          <w:sz w:val="24"/>
          <w:szCs w:val="24"/>
        </w:rPr>
      </w:pPr>
    </w:p>
    <w:p w14:paraId="2E2C44AA" w14:textId="0BA4DB0B" w:rsidR="00C600A3" w:rsidRDefault="00C600A3" w:rsidP="00C600A3">
      <w:pPr>
        <w:rPr>
          <w:rFonts w:ascii="Cambria" w:hAnsi="Cambria" w:cstheme="majorHAnsi"/>
          <w:sz w:val="24"/>
          <w:szCs w:val="24"/>
        </w:rPr>
      </w:pPr>
      <w:r w:rsidRPr="002056AB">
        <w:rPr>
          <w:rFonts w:ascii="Cambria" w:hAnsi="Cambria" w:cstheme="majorHAnsi"/>
          <w:b/>
          <w:bCs/>
          <w:sz w:val="24"/>
          <w:szCs w:val="24"/>
        </w:rPr>
        <w:t>10. (3 points)</w:t>
      </w:r>
      <w:r w:rsidRPr="002056AB">
        <w:rPr>
          <w:rFonts w:ascii="Cambria" w:hAnsi="Cambria" w:cstheme="majorHAnsi"/>
          <w:sz w:val="24"/>
          <w:szCs w:val="24"/>
        </w:rPr>
        <w:t xml:space="preserve"> Why are transfer payments not counted in a country’s GDP? Does this mean that GDP will not increase with transfer payments? Explain.</w:t>
      </w:r>
    </w:p>
    <w:p w14:paraId="127AF0BA" w14:textId="47463FD7" w:rsidR="008F32B5" w:rsidRPr="00633CBC" w:rsidRDefault="008F32B5" w:rsidP="00C600A3">
      <w:pPr>
        <w:rPr>
          <w:rFonts w:ascii="Cambria" w:hAnsi="Cambria" w:cstheme="majorHAnsi"/>
          <w:b/>
          <w:bCs/>
          <w:color w:val="FF0000"/>
          <w:sz w:val="24"/>
          <w:szCs w:val="24"/>
        </w:rPr>
      </w:pPr>
      <w:r w:rsidRPr="00633CBC">
        <w:rPr>
          <w:rFonts w:ascii="Cambria" w:hAnsi="Cambria" w:cstheme="majorHAnsi"/>
          <w:b/>
          <w:bCs/>
          <w:color w:val="FF0000"/>
          <w:sz w:val="24"/>
          <w:szCs w:val="24"/>
        </w:rPr>
        <w:t xml:space="preserve">1 point – </w:t>
      </w:r>
      <w:r w:rsidR="00633CBC" w:rsidRPr="00633CBC">
        <w:rPr>
          <w:rFonts w:ascii="Cambria" w:hAnsi="Cambria" w:cstheme="majorHAnsi"/>
          <w:b/>
          <w:bCs/>
          <w:color w:val="FF0000"/>
          <w:sz w:val="24"/>
          <w:szCs w:val="24"/>
        </w:rPr>
        <w:t>Transfer payment does not create new good // transfer payment is just a transfer of money.</w:t>
      </w:r>
    </w:p>
    <w:p w14:paraId="7884C2C3" w14:textId="1EDB9C5A" w:rsidR="00633CBC" w:rsidRPr="00633CBC" w:rsidRDefault="00633CBC" w:rsidP="00C600A3">
      <w:pPr>
        <w:rPr>
          <w:rFonts w:ascii="Cambria" w:hAnsi="Cambria" w:cstheme="majorHAnsi"/>
          <w:b/>
          <w:bCs/>
          <w:color w:val="FF0000"/>
          <w:sz w:val="24"/>
          <w:szCs w:val="24"/>
        </w:rPr>
      </w:pPr>
      <w:r w:rsidRPr="00633CBC">
        <w:rPr>
          <w:rFonts w:ascii="Cambria" w:hAnsi="Cambria" w:cstheme="majorHAnsi"/>
          <w:b/>
          <w:bCs/>
          <w:color w:val="FF0000"/>
          <w:sz w:val="24"/>
          <w:szCs w:val="24"/>
        </w:rPr>
        <w:t>1 point – No, transfer payment can increase GDP.</w:t>
      </w:r>
    </w:p>
    <w:p w14:paraId="5BE5CD04" w14:textId="2FFF341D" w:rsidR="00633CBC" w:rsidRPr="00633CBC" w:rsidRDefault="00633CBC" w:rsidP="00C600A3">
      <w:pPr>
        <w:rPr>
          <w:rFonts w:ascii="Cambria" w:hAnsi="Cambria" w:cstheme="majorHAnsi"/>
          <w:b/>
          <w:bCs/>
          <w:color w:val="FF0000"/>
          <w:sz w:val="24"/>
          <w:szCs w:val="24"/>
        </w:rPr>
      </w:pPr>
      <w:r w:rsidRPr="00633CBC">
        <w:rPr>
          <w:rFonts w:ascii="Cambria" w:hAnsi="Cambria" w:cstheme="majorHAnsi"/>
          <w:b/>
          <w:bCs/>
          <w:color w:val="FF0000"/>
          <w:sz w:val="24"/>
          <w:szCs w:val="24"/>
        </w:rPr>
        <w:t>1 point – GDP only increases when people spend the transfer payment.</w:t>
      </w:r>
    </w:p>
    <w:sectPr w:rsidR="00633CBC" w:rsidRPr="00633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F94"/>
    <w:multiLevelType w:val="hybridMultilevel"/>
    <w:tmpl w:val="D286015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424D7"/>
    <w:multiLevelType w:val="hybridMultilevel"/>
    <w:tmpl w:val="700C061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32F99"/>
    <w:multiLevelType w:val="hybridMultilevel"/>
    <w:tmpl w:val="55C4C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3379"/>
    <w:multiLevelType w:val="hybridMultilevel"/>
    <w:tmpl w:val="EA50B9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2E3BAB"/>
    <w:multiLevelType w:val="hybridMultilevel"/>
    <w:tmpl w:val="76E0E9F2"/>
    <w:lvl w:ilvl="0" w:tplc="A1F26F20">
      <w:start w:val="34"/>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D36C0"/>
    <w:multiLevelType w:val="hybridMultilevel"/>
    <w:tmpl w:val="48DA23DE"/>
    <w:lvl w:ilvl="0" w:tplc="4C6ADA4C">
      <w:start w:val="1"/>
      <w:numFmt w:val="bullet"/>
      <w:lvlText w:val="-"/>
      <w:lvlJc w:val="left"/>
      <w:pPr>
        <w:ind w:left="720" w:hanging="360"/>
      </w:pPr>
      <w:rPr>
        <w:rFonts w:ascii="Cambria" w:eastAsiaTheme="minorHAns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52488E"/>
    <w:multiLevelType w:val="hybridMultilevel"/>
    <w:tmpl w:val="ABB83590"/>
    <w:lvl w:ilvl="0" w:tplc="7C6CDE32">
      <w:start w:val="4"/>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276205"/>
    <w:multiLevelType w:val="hybridMultilevel"/>
    <w:tmpl w:val="4C2EFF6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29141B"/>
    <w:multiLevelType w:val="hybridMultilevel"/>
    <w:tmpl w:val="94946D8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130F05"/>
    <w:multiLevelType w:val="hybridMultilevel"/>
    <w:tmpl w:val="8C66B1D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EC549A"/>
    <w:multiLevelType w:val="hybridMultilevel"/>
    <w:tmpl w:val="4C34F34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D019A8"/>
    <w:multiLevelType w:val="multilevel"/>
    <w:tmpl w:val="A192E382"/>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C90F9F"/>
    <w:multiLevelType w:val="hybridMultilevel"/>
    <w:tmpl w:val="76F2B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446E78"/>
    <w:multiLevelType w:val="hybridMultilevel"/>
    <w:tmpl w:val="B37E9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FA1C25"/>
    <w:multiLevelType w:val="hybridMultilevel"/>
    <w:tmpl w:val="F740116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C62078"/>
    <w:multiLevelType w:val="hybridMultilevel"/>
    <w:tmpl w:val="68202C88"/>
    <w:lvl w:ilvl="0" w:tplc="D708DC56">
      <w:start w:val="1"/>
      <w:numFmt w:val="bullet"/>
      <w:lvlText w:val="-"/>
      <w:lvlJc w:val="left"/>
      <w:pPr>
        <w:ind w:left="720" w:hanging="360"/>
      </w:pPr>
      <w:rPr>
        <w:rFonts w:ascii="Cambria" w:eastAsiaTheme="minorHAns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B73B0B"/>
    <w:multiLevelType w:val="hybridMultilevel"/>
    <w:tmpl w:val="4F5030FE"/>
    <w:lvl w:ilvl="0" w:tplc="FB860BBA">
      <w:start w:val="34"/>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B31465"/>
    <w:multiLevelType w:val="hybridMultilevel"/>
    <w:tmpl w:val="DC58AA8C"/>
    <w:lvl w:ilvl="0" w:tplc="C73CD6B8">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9A30EE"/>
    <w:multiLevelType w:val="hybridMultilevel"/>
    <w:tmpl w:val="9F749F24"/>
    <w:lvl w:ilvl="0" w:tplc="3E8A9D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13"/>
  </w:num>
  <w:num w:numId="4">
    <w:abstractNumId w:val="2"/>
  </w:num>
  <w:num w:numId="5">
    <w:abstractNumId w:val="18"/>
  </w:num>
  <w:num w:numId="6">
    <w:abstractNumId w:val="14"/>
  </w:num>
  <w:num w:numId="7">
    <w:abstractNumId w:val="7"/>
  </w:num>
  <w:num w:numId="8">
    <w:abstractNumId w:val="8"/>
  </w:num>
  <w:num w:numId="9">
    <w:abstractNumId w:val="6"/>
  </w:num>
  <w:num w:numId="10">
    <w:abstractNumId w:val="17"/>
  </w:num>
  <w:num w:numId="11">
    <w:abstractNumId w:val="4"/>
  </w:num>
  <w:num w:numId="12">
    <w:abstractNumId w:val="16"/>
  </w:num>
  <w:num w:numId="13">
    <w:abstractNumId w:val="10"/>
  </w:num>
  <w:num w:numId="14">
    <w:abstractNumId w:val="9"/>
  </w:num>
  <w:num w:numId="15">
    <w:abstractNumId w:val="0"/>
  </w:num>
  <w:num w:numId="16">
    <w:abstractNumId w:val="1"/>
  </w:num>
  <w:num w:numId="17">
    <w:abstractNumId w:val="11"/>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F59"/>
    <w:rsid w:val="00144AB5"/>
    <w:rsid w:val="001B6C3E"/>
    <w:rsid w:val="0020160F"/>
    <w:rsid w:val="002056AB"/>
    <w:rsid w:val="006231F5"/>
    <w:rsid w:val="00633CBC"/>
    <w:rsid w:val="006C67ED"/>
    <w:rsid w:val="00724FB6"/>
    <w:rsid w:val="00731CA3"/>
    <w:rsid w:val="007925BA"/>
    <w:rsid w:val="00842EE4"/>
    <w:rsid w:val="008F32B5"/>
    <w:rsid w:val="00930890"/>
    <w:rsid w:val="009376A0"/>
    <w:rsid w:val="0097132E"/>
    <w:rsid w:val="009C6B7F"/>
    <w:rsid w:val="009D05A8"/>
    <w:rsid w:val="00A26763"/>
    <w:rsid w:val="00A5261B"/>
    <w:rsid w:val="00A803F7"/>
    <w:rsid w:val="00BB0CD1"/>
    <w:rsid w:val="00BB3918"/>
    <w:rsid w:val="00BD65CA"/>
    <w:rsid w:val="00C103AD"/>
    <w:rsid w:val="00C22F59"/>
    <w:rsid w:val="00C600A3"/>
    <w:rsid w:val="00D62167"/>
    <w:rsid w:val="00DB49F8"/>
    <w:rsid w:val="00EB56C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DAE33"/>
  <w15:chartTrackingRefBased/>
  <w15:docId w15:val="{5E4BB80C-D6D8-435E-AD25-85A48E43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3F7"/>
    <w:pPr>
      <w:ind w:left="720"/>
      <w:contextualSpacing/>
    </w:pPr>
  </w:style>
  <w:style w:type="table" w:styleId="TableGrid">
    <w:name w:val="Table Grid"/>
    <w:basedOn w:val="TableNormal"/>
    <w:uiPriority w:val="59"/>
    <w:rsid w:val="00BB3918"/>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C67ED"/>
    <w:pPr>
      <w:spacing w:after="0" w:line="240" w:lineRule="auto"/>
    </w:pPr>
  </w:style>
  <w:style w:type="paragraph" w:styleId="NormalWeb">
    <w:name w:val="Normal (Web)"/>
    <w:basedOn w:val="Normal"/>
    <w:uiPriority w:val="99"/>
    <w:unhideWhenUsed/>
    <w:rsid w:val="00144AB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5</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11</cp:revision>
  <dcterms:created xsi:type="dcterms:W3CDTF">2021-09-22T17:12:00Z</dcterms:created>
  <dcterms:modified xsi:type="dcterms:W3CDTF">2021-10-21T02:48:00Z</dcterms:modified>
</cp:coreProperties>
</file>