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163D" w:rsidRPr="00C63D8F" w:rsidRDefault="00864798" w:rsidP="00864798">
      <w:pPr>
        <w:spacing w:line="48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63D8F">
        <w:rPr>
          <w:rFonts w:ascii="Times New Roman" w:hAnsi="Times New Roman" w:cs="Times New Roman"/>
          <w:sz w:val="24"/>
          <w:szCs w:val="24"/>
        </w:rPr>
        <w:t>5404641069</w:t>
      </w:r>
    </w:p>
    <w:p w:rsidR="00864798" w:rsidRPr="00C63D8F" w:rsidRDefault="00864798" w:rsidP="00864798">
      <w:pPr>
        <w:spacing w:line="48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63D8F">
        <w:rPr>
          <w:rFonts w:ascii="Times New Roman" w:hAnsi="Times New Roman" w:cs="Times New Roman"/>
          <w:sz w:val="24"/>
          <w:szCs w:val="24"/>
        </w:rPr>
        <w:t>Sirin Tangpornpaiboon</w:t>
      </w:r>
    </w:p>
    <w:p w:rsidR="00864798" w:rsidRPr="00C63D8F" w:rsidRDefault="00864798" w:rsidP="00864798">
      <w:pPr>
        <w:spacing w:line="48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63D8F">
        <w:rPr>
          <w:rFonts w:ascii="Times New Roman" w:hAnsi="Times New Roman" w:cs="Times New Roman"/>
          <w:sz w:val="24"/>
          <w:szCs w:val="24"/>
        </w:rPr>
        <w:t>Dante Alighieri</w:t>
      </w:r>
    </w:p>
    <w:p w:rsidR="00D0163D" w:rsidRPr="00C63D8F" w:rsidRDefault="00DE20BE" w:rsidP="00864798">
      <w:pPr>
        <w:spacing w:line="48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C63D8F">
        <w:rPr>
          <w:rFonts w:ascii="Times New Roman" w:hAnsi="Times New Roman" w:cs="Times New Roman"/>
          <w:sz w:val="24"/>
          <w:szCs w:val="24"/>
        </w:rPr>
        <w:t xml:space="preserve">1,114 </w:t>
      </w:r>
      <w:r w:rsidR="00864798" w:rsidRPr="00C63D8F">
        <w:rPr>
          <w:rFonts w:ascii="Times New Roman" w:hAnsi="Times New Roman" w:cs="Times New Roman"/>
          <w:sz w:val="24"/>
          <w:szCs w:val="24"/>
        </w:rPr>
        <w:t>words</w:t>
      </w:r>
    </w:p>
    <w:p w:rsidR="003B6D60" w:rsidRPr="00C63D8F" w:rsidRDefault="0096701F" w:rsidP="00817A41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63D8F">
        <w:rPr>
          <w:rFonts w:ascii="Times New Roman" w:hAnsi="Times New Roman" w:cs="Times New Roman"/>
          <w:sz w:val="24"/>
          <w:szCs w:val="24"/>
        </w:rPr>
        <w:t xml:space="preserve">If we talk about Dante Alighieri, </w:t>
      </w:r>
      <w:r w:rsidR="00887B78" w:rsidRPr="00C63D8F">
        <w:rPr>
          <w:rFonts w:ascii="Times New Roman" w:hAnsi="Times New Roman" w:cs="Times New Roman"/>
          <w:sz w:val="24"/>
          <w:szCs w:val="24"/>
        </w:rPr>
        <w:t xml:space="preserve">one of </w:t>
      </w:r>
      <w:r w:rsidRPr="00C63D8F">
        <w:rPr>
          <w:rFonts w:ascii="Times New Roman" w:hAnsi="Times New Roman" w:cs="Times New Roman"/>
          <w:sz w:val="24"/>
          <w:szCs w:val="24"/>
        </w:rPr>
        <w:t xml:space="preserve">the </w:t>
      </w:r>
      <w:r w:rsidR="00887B78" w:rsidRPr="00C63D8F">
        <w:rPr>
          <w:rFonts w:ascii="Times New Roman" w:hAnsi="Times New Roman" w:cs="Times New Roman"/>
          <w:sz w:val="24"/>
          <w:szCs w:val="24"/>
        </w:rPr>
        <w:t xml:space="preserve">most </w:t>
      </w:r>
      <w:r w:rsidRPr="00C63D8F">
        <w:rPr>
          <w:rFonts w:ascii="Times New Roman" w:hAnsi="Times New Roman" w:cs="Times New Roman"/>
          <w:sz w:val="24"/>
          <w:szCs w:val="24"/>
        </w:rPr>
        <w:t xml:space="preserve">famous </w:t>
      </w:r>
      <w:r w:rsidR="00887B78" w:rsidRPr="00C63D8F">
        <w:rPr>
          <w:rFonts w:ascii="Times New Roman" w:hAnsi="Times New Roman" w:cs="Times New Roman"/>
          <w:sz w:val="24"/>
          <w:szCs w:val="24"/>
        </w:rPr>
        <w:t xml:space="preserve">and influential </w:t>
      </w:r>
      <w:r w:rsidRPr="00C63D8F">
        <w:rPr>
          <w:rFonts w:ascii="Times New Roman" w:hAnsi="Times New Roman" w:cs="Times New Roman"/>
          <w:sz w:val="24"/>
          <w:szCs w:val="24"/>
        </w:rPr>
        <w:t xml:space="preserve">poet from fourteenth century, his most </w:t>
      </w:r>
      <w:r w:rsidR="00D561D6" w:rsidRPr="00C63D8F">
        <w:rPr>
          <w:rFonts w:ascii="Times New Roman" w:hAnsi="Times New Roman" w:cs="Times New Roman"/>
          <w:sz w:val="24"/>
          <w:szCs w:val="24"/>
        </w:rPr>
        <w:t xml:space="preserve">important work would certainly be the Divine Comedy. </w:t>
      </w:r>
      <w:r w:rsidR="004C0BE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887B78" w:rsidRPr="00C63D8F">
        <w:rPr>
          <w:rFonts w:ascii="Times New Roman" w:hAnsi="Times New Roman" w:cs="Times New Roman"/>
          <w:sz w:val="24"/>
          <w:szCs w:val="24"/>
        </w:rPr>
        <w:t xml:space="preserve">Some of the later critics </w:t>
      </w:r>
      <w:r w:rsidR="006004D1" w:rsidRPr="00C63D8F">
        <w:rPr>
          <w:rFonts w:ascii="Times New Roman" w:hAnsi="Times New Roman" w:cs="Times New Roman"/>
          <w:sz w:val="24"/>
          <w:szCs w:val="24"/>
        </w:rPr>
        <w:t>believe</w:t>
      </w:r>
      <w:r w:rsidR="00887B78" w:rsidRPr="00C63D8F">
        <w:rPr>
          <w:rFonts w:ascii="Times New Roman" w:hAnsi="Times New Roman" w:cs="Times New Roman"/>
          <w:sz w:val="24"/>
          <w:szCs w:val="24"/>
        </w:rPr>
        <w:t xml:space="preserve"> that </w:t>
      </w:r>
      <w:r w:rsidR="00324E64" w:rsidRPr="00C63D8F">
        <w:rPr>
          <w:rFonts w:ascii="Times New Roman" w:hAnsi="Times New Roman" w:cs="Times New Roman"/>
          <w:sz w:val="24"/>
          <w:szCs w:val="24"/>
        </w:rPr>
        <w:t xml:space="preserve">the image </w:t>
      </w:r>
      <w:r w:rsidR="00712DA3" w:rsidRPr="00C63D8F">
        <w:rPr>
          <w:rFonts w:ascii="Times New Roman" w:hAnsi="Times New Roman" w:cs="Times New Roman"/>
          <w:sz w:val="24"/>
          <w:szCs w:val="24"/>
        </w:rPr>
        <w:t xml:space="preserve">of </w:t>
      </w:r>
      <w:r w:rsidR="00887B78" w:rsidRPr="00C63D8F">
        <w:rPr>
          <w:rFonts w:ascii="Times New Roman" w:hAnsi="Times New Roman" w:cs="Times New Roman"/>
          <w:sz w:val="24"/>
          <w:szCs w:val="24"/>
        </w:rPr>
        <w:t xml:space="preserve">early Renaissance </w:t>
      </w:r>
      <w:r w:rsidR="00712DA3" w:rsidRPr="00C63D8F">
        <w:rPr>
          <w:rFonts w:ascii="Times New Roman" w:hAnsi="Times New Roman" w:cs="Times New Roman"/>
          <w:sz w:val="24"/>
          <w:szCs w:val="24"/>
        </w:rPr>
        <w:t>Florence</w:t>
      </w:r>
      <w:r w:rsidR="00651F4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6004D1" w:rsidRPr="00C63D8F">
        <w:rPr>
          <w:rFonts w:ascii="Times New Roman" w:hAnsi="Times New Roman" w:cs="Times New Roman"/>
          <w:sz w:val="24"/>
          <w:szCs w:val="24"/>
        </w:rPr>
        <w:t>portrayed</w:t>
      </w:r>
      <w:r w:rsidR="00887B7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6004D1" w:rsidRPr="00C63D8F">
        <w:rPr>
          <w:rFonts w:ascii="Times New Roman" w:hAnsi="Times New Roman" w:cs="Times New Roman"/>
          <w:sz w:val="24"/>
          <w:szCs w:val="24"/>
        </w:rPr>
        <w:t xml:space="preserve">in </w:t>
      </w:r>
      <w:r w:rsidR="00817A41" w:rsidRPr="00C63D8F">
        <w:rPr>
          <w:rFonts w:ascii="Times New Roman" w:hAnsi="Times New Roman" w:cs="Times New Roman"/>
          <w:sz w:val="24"/>
          <w:szCs w:val="24"/>
        </w:rPr>
        <w:t>Dante’s work</w:t>
      </w:r>
      <w:r w:rsidR="006004D1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716D88" w:rsidRPr="00C63D8F">
        <w:rPr>
          <w:rFonts w:ascii="Times New Roman" w:hAnsi="Times New Roman" w:cs="Times New Roman"/>
          <w:sz w:val="24"/>
          <w:szCs w:val="24"/>
        </w:rPr>
        <w:t xml:space="preserve">is so unique that it </w:t>
      </w:r>
      <w:r w:rsidR="00817A41" w:rsidRPr="00C63D8F">
        <w:rPr>
          <w:rFonts w:ascii="Times New Roman" w:hAnsi="Times New Roman" w:cs="Times New Roman"/>
          <w:sz w:val="24"/>
          <w:szCs w:val="24"/>
        </w:rPr>
        <w:t>set him aside from any other poets</w:t>
      </w:r>
      <w:r w:rsidR="00716D88" w:rsidRPr="00C63D8F">
        <w:rPr>
          <w:rFonts w:ascii="Times New Roman" w:hAnsi="Times New Roman" w:cs="Times New Roman"/>
          <w:sz w:val="24"/>
          <w:szCs w:val="24"/>
        </w:rPr>
        <w:t xml:space="preserve"> of his time</w:t>
      </w:r>
      <w:r w:rsidR="00817A41" w:rsidRPr="00C63D8F">
        <w:rPr>
          <w:rFonts w:ascii="Times New Roman" w:hAnsi="Times New Roman" w:cs="Times New Roman"/>
          <w:sz w:val="24"/>
          <w:szCs w:val="24"/>
        </w:rPr>
        <w:t xml:space="preserve">. </w:t>
      </w:r>
      <w:r w:rsidR="00716D8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712DA3" w:rsidRPr="00C63D8F">
        <w:rPr>
          <w:rFonts w:ascii="Times New Roman" w:hAnsi="Times New Roman" w:cs="Times New Roman"/>
          <w:sz w:val="24"/>
          <w:szCs w:val="24"/>
        </w:rPr>
        <w:t xml:space="preserve">Even Petrarch, </w:t>
      </w:r>
      <w:r w:rsidR="00324E64" w:rsidRPr="00C63D8F">
        <w:rPr>
          <w:rFonts w:ascii="Times New Roman" w:hAnsi="Times New Roman" w:cs="Times New Roman"/>
          <w:sz w:val="24"/>
          <w:szCs w:val="24"/>
        </w:rPr>
        <w:t xml:space="preserve">who was born not so much later, had </w:t>
      </w:r>
      <w:r w:rsidR="002C3C2F" w:rsidRPr="00C63D8F">
        <w:rPr>
          <w:rFonts w:ascii="Times New Roman" w:hAnsi="Times New Roman" w:cs="Times New Roman"/>
          <w:sz w:val="24"/>
          <w:szCs w:val="24"/>
        </w:rPr>
        <w:t xml:space="preserve">a completely </w:t>
      </w:r>
      <w:r w:rsidR="00324E64" w:rsidRPr="00C63D8F">
        <w:rPr>
          <w:rFonts w:ascii="Times New Roman" w:hAnsi="Times New Roman" w:cs="Times New Roman"/>
          <w:sz w:val="24"/>
          <w:szCs w:val="24"/>
        </w:rPr>
        <w:t xml:space="preserve">different </w:t>
      </w:r>
      <w:r w:rsidR="00716D88" w:rsidRPr="00C63D8F">
        <w:rPr>
          <w:rFonts w:ascii="Times New Roman" w:hAnsi="Times New Roman" w:cs="Times New Roman"/>
          <w:sz w:val="24"/>
          <w:szCs w:val="24"/>
        </w:rPr>
        <w:t>world view.  H</w:t>
      </w:r>
      <w:r w:rsidR="00712DA3" w:rsidRPr="00C63D8F">
        <w:rPr>
          <w:rFonts w:ascii="Times New Roman" w:hAnsi="Times New Roman" w:cs="Times New Roman"/>
          <w:sz w:val="24"/>
          <w:szCs w:val="24"/>
        </w:rPr>
        <w:t>e</w:t>
      </w:r>
      <w:r w:rsidR="002C3C2F" w:rsidRPr="00C63D8F">
        <w:rPr>
          <w:rFonts w:ascii="Times New Roman" w:hAnsi="Times New Roman" w:cs="Times New Roman"/>
          <w:sz w:val="24"/>
          <w:szCs w:val="24"/>
        </w:rPr>
        <w:t xml:space="preserve"> embrace</w:t>
      </w:r>
      <w:r w:rsidR="00712DA3" w:rsidRPr="00C63D8F">
        <w:rPr>
          <w:rFonts w:ascii="Times New Roman" w:hAnsi="Times New Roman" w:cs="Times New Roman"/>
          <w:sz w:val="24"/>
          <w:szCs w:val="24"/>
        </w:rPr>
        <w:t xml:space="preserve">d the </w:t>
      </w:r>
      <w:r w:rsidR="00716D88" w:rsidRPr="00C63D8F">
        <w:rPr>
          <w:rFonts w:ascii="Times New Roman" w:hAnsi="Times New Roman" w:cs="Times New Roman"/>
          <w:sz w:val="24"/>
          <w:szCs w:val="24"/>
        </w:rPr>
        <w:t xml:space="preserve">change in </w:t>
      </w:r>
      <w:r w:rsidR="002C3C2F" w:rsidRPr="00C63D8F">
        <w:rPr>
          <w:rFonts w:ascii="Times New Roman" w:hAnsi="Times New Roman" w:cs="Times New Roman"/>
          <w:sz w:val="24"/>
          <w:szCs w:val="24"/>
        </w:rPr>
        <w:t xml:space="preserve">Renaissance and </w:t>
      </w:r>
      <w:r w:rsidR="00716D88" w:rsidRPr="00C63D8F">
        <w:rPr>
          <w:rFonts w:ascii="Times New Roman" w:hAnsi="Times New Roman" w:cs="Times New Roman"/>
          <w:sz w:val="24"/>
          <w:szCs w:val="24"/>
        </w:rPr>
        <w:t xml:space="preserve">did not cling </w:t>
      </w:r>
      <w:r w:rsidR="00712DA3" w:rsidRPr="00C63D8F">
        <w:rPr>
          <w:rFonts w:ascii="Times New Roman" w:hAnsi="Times New Roman" w:cs="Times New Roman"/>
          <w:sz w:val="24"/>
          <w:szCs w:val="24"/>
        </w:rPr>
        <w:t xml:space="preserve">on </w:t>
      </w:r>
      <w:r w:rsidR="00716D88" w:rsidRPr="00C63D8F">
        <w:rPr>
          <w:rFonts w:ascii="Times New Roman" w:hAnsi="Times New Roman" w:cs="Times New Roman"/>
          <w:sz w:val="24"/>
          <w:szCs w:val="24"/>
        </w:rPr>
        <w:t xml:space="preserve">to the past nostalgically </w:t>
      </w:r>
      <w:r w:rsidR="002C3C2F" w:rsidRPr="00C63D8F">
        <w:rPr>
          <w:rFonts w:ascii="Times New Roman" w:hAnsi="Times New Roman" w:cs="Times New Roman"/>
          <w:sz w:val="24"/>
          <w:szCs w:val="24"/>
        </w:rPr>
        <w:t>like Dante did.</w:t>
      </w:r>
      <w:r w:rsidR="002C3C2F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2C3C2F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327317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2C3C2F" w:rsidRPr="00C63D8F">
        <w:rPr>
          <w:rFonts w:ascii="Times New Roman" w:hAnsi="Times New Roman" w:cs="Times New Roman"/>
          <w:sz w:val="24"/>
          <w:szCs w:val="24"/>
        </w:rPr>
        <w:t xml:space="preserve">However, </w:t>
      </w:r>
      <w:r w:rsidR="00D0163D" w:rsidRPr="00C63D8F">
        <w:rPr>
          <w:rFonts w:ascii="Times New Roman" w:hAnsi="Times New Roman" w:cs="Times New Roman"/>
          <w:sz w:val="24"/>
          <w:szCs w:val="24"/>
        </w:rPr>
        <w:t xml:space="preserve">the impact from linguistic aspect of the Divine Comedy is proved to be more significant than the work itself. </w:t>
      </w:r>
      <w:r w:rsidR="004C0BE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D0163D" w:rsidRPr="00C63D8F">
        <w:rPr>
          <w:rFonts w:ascii="Times New Roman" w:hAnsi="Times New Roman" w:cs="Times New Roman"/>
          <w:sz w:val="24"/>
          <w:szCs w:val="24"/>
        </w:rPr>
        <w:t xml:space="preserve">Dante had used </w:t>
      </w:r>
      <w:r w:rsidR="00FB3A0E" w:rsidRPr="00C63D8F">
        <w:rPr>
          <w:rFonts w:ascii="Times New Roman" w:hAnsi="Times New Roman" w:cs="Times New Roman"/>
          <w:sz w:val="24"/>
          <w:szCs w:val="24"/>
        </w:rPr>
        <w:t>his Florentine</w:t>
      </w:r>
      <w:r w:rsidRPr="00C63D8F">
        <w:rPr>
          <w:rFonts w:ascii="Times New Roman" w:hAnsi="Times New Roman" w:cs="Times New Roman"/>
          <w:sz w:val="24"/>
          <w:szCs w:val="24"/>
        </w:rPr>
        <w:t xml:space="preserve"> dialect</w:t>
      </w:r>
      <w:r w:rsidR="00D0163D" w:rsidRPr="00C63D8F">
        <w:rPr>
          <w:rFonts w:ascii="Times New Roman" w:hAnsi="Times New Roman" w:cs="Times New Roman"/>
          <w:sz w:val="24"/>
          <w:szCs w:val="24"/>
        </w:rPr>
        <w:t xml:space="preserve"> to write his literary works instead of traditional Latin</w:t>
      </w:r>
      <w:r w:rsidR="0032418F" w:rsidRPr="00C63D8F">
        <w:rPr>
          <w:rFonts w:ascii="Times New Roman" w:hAnsi="Times New Roman" w:cs="Times New Roman"/>
          <w:sz w:val="24"/>
          <w:szCs w:val="24"/>
        </w:rPr>
        <w:t xml:space="preserve">. </w:t>
      </w:r>
      <w:r w:rsidR="004C0BE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Pr="00C63D8F">
        <w:rPr>
          <w:rFonts w:ascii="Times New Roman" w:hAnsi="Times New Roman" w:cs="Times New Roman"/>
          <w:sz w:val="24"/>
          <w:szCs w:val="24"/>
        </w:rPr>
        <w:t xml:space="preserve">The language which later became Italian’s </w:t>
      </w:r>
      <w:r w:rsidR="006825FD" w:rsidRPr="00C63D8F">
        <w:rPr>
          <w:rFonts w:ascii="Times New Roman" w:hAnsi="Times New Roman" w:cs="Times New Roman"/>
          <w:sz w:val="24"/>
          <w:szCs w:val="24"/>
        </w:rPr>
        <w:t>national</w:t>
      </w:r>
      <w:r w:rsidRPr="00C63D8F">
        <w:rPr>
          <w:rFonts w:ascii="Times New Roman" w:hAnsi="Times New Roman" w:cs="Times New Roman"/>
          <w:sz w:val="24"/>
          <w:szCs w:val="24"/>
        </w:rPr>
        <w:t xml:space="preserve"> language</w:t>
      </w:r>
      <w:r w:rsidR="0032418F" w:rsidRPr="00C63D8F">
        <w:rPr>
          <w:rFonts w:ascii="Times New Roman" w:hAnsi="Times New Roman" w:cs="Times New Roman"/>
          <w:sz w:val="24"/>
          <w:szCs w:val="24"/>
        </w:rPr>
        <w:t xml:space="preserve"> has shaped linguistic culture of Italy in many ways. </w:t>
      </w:r>
      <w:r w:rsidR="004C0BE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32418F" w:rsidRPr="00C63D8F">
        <w:rPr>
          <w:rFonts w:ascii="Times New Roman" w:hAnsi="Times New Roman" w:cs="Times New Roman"/>
          <w:sz w:val="24"/>
          <w:szCs w:val="24"/>
        </w:rPr>
        <w:t>Not only that it unified Italy in a linguistic sense, but it also set precedence for later</w:t>
      </w:r>
      <w:r w:rsidR="00D561D6" w:rsidRPr="00C63D8F">
        <w:rPr>
          <w:rFonts w:ascii="Times New Roman" w:hAnsi="Times New Roman" w:cs="Times New Roman"/>
          <w:sz w:val="24"/>
          <w:szCs w:val="24"/>
        </w:rPr>
        <w:t xml:space="preserve"> literary </w:t>
      </w:r>
      <w:r w:rsidR="006825FD" w:rsidRPr="00C63D8F">
        <w:rPr>
          <w:rFonts w:ascii="Times New Roman" w:hAnsi="Times New Roman" w:cs="Times New Roman"/>
          <w:sz w:val="24"/>
          <w:szCs w:val="24"/>
        </w:rPr>
        <w:t>writers</w:t>
      </w:r>
      <w:r w:rsidR="0032418F" w:rsidRPr="00C63D8F">
        <w:rPr>
          <w:rFonts w:ascii="Times New Roman" w:hAnsi="Times New Roman" w:cs="Times New Roman"/>
          <w:sz w:val="24"/>
          <w:szCs w:val="24"/>
        </w:rPr>
        <w:t xml:space="preserve"> to write in </w:t>
      </w:r>
      <w:r w:rsidR="006825FD" w:rsidRPr="00C63D8F">
        <w:rPr>
          <w:rFonts w:ascii="Times New Roman" w:hAnsi="Times New Roman" w:cs="Times New Roman"/>
          <w:sz w:val="24"/>
          <w:szCs w:val="24"/>
        </w:rPr>
        <w:t xml:space="preserve">their </w:t>
      </w:r>
      <w:r w:rsidR="00D561D6" w:rsidRPr="00C63D8F">
        <w:rPr>
          <w:rFonts w:ascii="Times New Roman" w:hAnsi="Times New Roman" w:cs="Times New Roman"/>
          <w:sz w:val="24"/>
          <w:szCs w:val="24"/>
        </w:rPr>
        <w:t>native</w:t>
      </w:r>
      <w:r w:rsidR="0032418F" w:rsidRPr="00C63D8F">
        <w:rPr>
          <w:rFonts w:ascii="Times New Roman" w:hAnsi="Times New Roman" w:cs="Times New Roman"/>
          <w:sz w:val="24"/>
          <w:szCs w:val="24"/>
        </w:rPr>
        <w:t xml:space="preserve"> dialect.</w:t>
      </w:r>
      <w:r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4C0BE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Pr="00C63D8F">
        <w:rPr>
          <w:rFonts w:ascii="Times New Roman" w:hAnsi="Times New Roman" w:cs="Times New Roman"/>
          <w:sz w:val="24"/>
          <w:szCs w:val="24"/>
        </w:rPr>
        <w:t>Therefore, without doubt, Dante Alighieri’s most important contribution to mankind was the formation of Italian language.</w:t>
      </w:r>
    </w:p>
    <w:p w:rsidR="008324C8" w:rsidRPr="00C63D8F" w:rsidRDefault="008324C8" w:rsidP="008324C8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63D8F">
        <w:rPr>
          <w:rFonts w:ascii="Times New Roman" w:hAnsi="Times New Roman" w:cs="Times New Roman"/>
          <w:sz w:val="24"/>
          <w:szCs w:val="24"/>
        </w:rPr>
        <w:t xml:space="preserve">In order to understand the significance of Dante’s Italian poem, we must first </w:t>
      </w:r>
      <w:r w:rsidR="006825FD" w:rsidRPr="00C63D8F">
        <w:rPr>
          <w:rFonts w:ascii="Times New Roman" w:hAnsi="Times New Roman" w:cs="Times New Roman"/>
          <w:sz w:val="24"/>
          <w:szCs w:val="24"/>
        </w:rPr>
        <w:t>get the picture of</w:t>
      </w:r>
      <w:r w:rsidRPr="00C63D8F">
        <w:rPr>
          <w:rFonts w:ascii="Times New Roman" w:hAnsi="Times New Roman" w:cs="Times New Roman"/>
          <w:sz w:val="24"/>
          <w:szCs w:val="24"/>
        </w:rPr>
        <w:t xml:space="preserve"> the historical context of Italian in the time of Dante.</w:t>
      </w:r>
      <w:r w:rsidR="004C0BE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Pr="00C63D8F">
        <w:rPr>
          <w:rFonts w:ascii="Times New Roman" w:hAnsi="Times New Roman" w:cs="Times New Roman"/>
          <w:sz w:val="24"/>
          <w:szCs w:val="24"/>
        </w:rPr>
        <w:t xml:space="preserve"> Italy around early fourteenth century is a phase of transition from Middle Age to Renaissance.</w:t>
      </w:r>
      <w:r w:rsidR="004C0BE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Pr="00C63D8F">
        <w:rPr>
          <w:rFonts w:ascii="Times New Roman" w:hAnsi="Times New Roman" w:cs="Times New Roman"/>
          <w:sz w:val="24"/>
          <w:szCs w:val="24"/>
        </w:rPr>
        <w:t xml:space="preserve"> Like </w:t>
      </w:r>
      <w:r w:rsidR="004B5D96" w:rsidRPr="00C63D8F">
        <w:rPr>
          <w:rFonts w:ascii="Times New Roman" w:hAnsi="Times New Roman" w:cs="Times New Roman"/>
          <w:sz w:val="24"/>
          <w:szCs w:val="24"/>
        </w:rPr>
        <w:t xml:space="preserve">any </w:t>
      </w:r>
      <w:r w:rsidRPr="00C63D8F">
        <w:rPr>
          <w:rFonts w:ascii="Times New Roman" w:hAnsi="Times New Roman" w:cs="Times New Roman"/>
          <w:sz w:val="24"/>
          <w:szCs w:val="24"/>
        </w:rPr>
        <w:t>other countri</w:t>
      </w:r>
      <w:r w:rsidR="004B5D96" w:rsidRPr="00C63D8F">
        <w:rPr>
          <w:rFonts w:ascii="Times New Roman" w:hAnsi="Times New Roman" w:cs="Times New Roman"/>
          <w:sz w:val="24"/>
          <w:szCs w:val="24"/>
        </w:rPr>
        <w:t>es in Europe at the time, Italy wa</w:t>
      </w:r>
      <w:r w:rsidR="00800930" w:rsidRPr="00C63D8F">
        <w:rPr>
          <w:rFonts w:ascii="Times New Roman" w:hAnsi="Times New Roman" w:cs="Times New Roman"/>
          <w:sz w:val="24"/>
          <w:szCs w:val="24"/>
        </w:rPr>
        <w:t>s separated into different city-</w:t>
      </w:r>
      <w:r w:rsidR="00800930" w:rsidRPr="00C63D8F">
        <w:rPr>
          <w:rFonts w:ascii="Times New Roman" w:hAnsi="Times New Roman" w:cs="Times New Roman"/>
          <w:sz w:val="24"/>
          <w:szCs w:val="24"/>
        </w:rPr>
        <w:lastRenderedPageBreak/>
        <w:t>states</w:t>
      </w:r>
      <w:r w:rsidR="0059549A" w:rsidRPr="00C63D8F">
        <w:rPr>
          <w:rFonts w:ascii="Times New Roman" w:hAnsi="Times New Roman" w:cs="Times New Roman"/>
          <w:sz w:val="24"/>
          <w:szCs w:val="24"/>
        </w:rPr>
        <w:t xml:space="preserve"> with great diversity in political ideologies, language, and culture.</w:t>
      </w:r>
      <w:r w:rsidR="0059549A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4C0BE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117990" w:rsidRPr="00C63D8F">
        <w:rPr>
          <w:rFonts w:ascii="Times New Roman" w:hAnsi="Times New Roman" w:cs="Times New Roman"/>
          <w:sz w:val="24"/>
          <w:szCs w:val="24"/>
        </w:rPr>
        <w:t xml:space="preserve">Each </w:t>
      </w:r>
      <w:r w:rsidR="00474A4F" w:rsidRPr="00C63D8F">
        <w:rPr>
          <w:rFonts w:ascii="Times New Roman" w:hAnsi="Times New Roman" w:cs="Times New Roman"/>
          <w:sz w:val="24"/>
          <w:szCs w:val="24"/>
        </w:rPr>
        <w:t>city-state</w:t>
      </w:r>
      <w:r w:rsidR="006825FD" w:rsidRPr="00C63D8F">
        <w:rPr>
          <w:rFonts w:ascii="Times New Roman" w:hAnsi="Times New Roman" w:cs="Times New Roman"/>
          <w:sz w:val="24"/>
          <w:szCs w:val="24"/>
        </w:rPr>
        <w:t>,</w:t>
      </w:r>
      <w:r w:rsidR="00F22DC3" w:rsidRPr="00C63D8F">
        <w:rPr>
          <w:rFonts w:ascii="Times New Roman" w:hAnsi="Times New Roman" w:cs="Times New Roman"/>
          <w:sz w:val="24"/>
          <w:szCs w:val="24"/>
        </w:rPr>
        <w:t xml:space="preserve"> with its own ruler, was</w:t>
      </w:r>
      <w:r w:rsidR="006825FD" w:rsidRPr="00C63D8F">
        <w:rPr>
          <w:rFonts w:ascii="Times New Roman" w:hAnsi="Times New Roman" w:cs="Times New Roman"/>
          <w:sz w:val="24"/>
          <w:szCs w:val="24"/>
        </w:rPr>
        <w:t xml:space="preserve"> proudly patrioti</w:t>
      </w:r>
      <w:r w:rsidR="00474A4F" w:rsidRPr="00C63D8F">
        <w:rPr>
          <w:rFonts w:ascii="Times New Roman" w:hAnsi="Times New Roman" w:cs="Times New Roman"/>
          <w:sz w:val="24"/>
          <w:szCs w:val="24"/>
        </w:rPr>
        <w:t>c</w:t>
      </w:r>
      <w:r w:rsidR="00F22DC3" w:rsidRPr="00C63D8F">
        <w:rPr>
          <w:rFonts w:ascii="Times New Roman" w:hAnsi="Times New Roman" w:cs="Times New Roman"/>
          <w:sz w:val="24"/>
          <w:szCs w:val="24"/>
        </w:rPr>
        <w:t xml:space="preserve">.  They </w:t>
      </w:r>
      <w:r w:rsidR="00117990" w:rsidRPr="00C63D8F">
        <w:rPr>
          <w:rFonts w:ascii="Times New Roman" w:hAnsi="Times New Roman" w:cs="Times New Roman"/>
          <w:sz w:val="24"/>
          <w:szCs w:val="24"/>
        </w:rPr>
        <w:t xml:space="preserve">believed </w:t>
      </w:r>
      <w:r w:rsidR="006825FD" w:rsidRPr="00C63D8F">
        <w:rPr>
          <w:rFonts w:ascii="Times New Roman" w:hAnsi="Times New Roman" w:cs="Times New Roman"/>
          <w:sz w:val="24"/>
          <w:szCs w:val="24"/>
        </w:rPr>
        <w:t>that</w:t>
      </w:r>
      <w:r w:rsidR="00474A4F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CA2803" w:rsidRPr="00C63D8F">
        <w:rPr>
          <w:rFonts w:ascii="Times New Roman" w:hAnsi="Times New Roman" w:cs="Times New Roman"/>
          <w:sz w:val="24"/>
          <w:szCs w:val="24"/>
        </w:rPr>
        <w:t>their</w:t>
      </w:r>
      <w:r w:rsidR="00117990" w:rsidRPr="00C63D8F">
        <w:rPr>
          <w:rFonts w:ascii="Times New Roman" w:hAnsi="Times New Roman" w:cs="Times New Roman"/>
          <w:sz w:val="24"/>
          <w:szCs w:val="24"/>
        </w:rPr>
        <w:t xml:space="preserve"> own dialect were </w:t>
      </w:r>
      <w:r w:rsidR="006825FD" w:rsidRPr="00C63D8F">
        <w:rPr>
          <w:rFonts w:ascii="Times New Roman" w:hAnsi="Times New Roman" w:cs="Times New Roman"/>
          <w:sz w:val="24"/>
          <w:szCs w:val="24"/>
        </w:rPr>
        <w:t xml:space="preserve">superior </w:t>
      </w:r>
      <w:r w:rsidR="00474A4F" w:rsidRPr="00C63D8F">
        <w:rPr>
          <w:rFonts w:ascii="Times New Roman" w:hAnsi="Times New Roman" w:cs="Times New Roman"/>
          <w:sz w:val="24"/>
          <w:szCs w:val="24"/>
        </w:rPr>
        <w:t>to</w:t>
      </w:r>
      <w:r w:rsidR="006825FD" w:rsidRPr="00C63D8F">
        <w:rPr>
          <w:rFonts w:ascii="Times New Roman" w:hAnsi="Times New Roman" w:cs="Times New Roman"/>
          <w:sz w:val="24"/>
          <w:szCs w:val="24"/>
        </w:rPr>
        <w:t xml:space="preserve"> others </w:t>
      </w:r>
      <w:r w:rsidR="00474A4F" w:rsidRPr="00C63D8F">
        <w:rPr>
          <w:rFonts w:ascii="Times New Roman" w:hAnsi="Times New Roman" w:cs="Times New Roman"/>
          <w:sz w:val="24"/>
          <w:szCs w:val="24"/>
        </w:rPr>
        <w:t>and represented true Italian language</w:t>
      </w:r>
      <w:r w:rsidR="00117990" w:rsidRPr="00C63D8F">
        <w:rPr>
          <w:rFonts w:ascii="Times New Roman" w:hAnsi="Times New Roman" w:cs="Times New Roman"/>
          <w:sz w:val="24"/>
          <w:szCs w:val="24"/>
        </w:rPr>
        <w:t>.</w:t>
      </w:r>
      <w:r w:rsidR="00117990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474A4F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4C0BE8" w:rsidRPr="00C63D8F">
        <w:rPr>
          <w:rFonts w:ascii="Times New Roman" w:hAnsi="Times New Roman" w:cs="Times New Roman"/>
          <w:sz w:val="24"/>
          <w:szCs w:val="24"/>
        </w:rPr>
        <w:t>Moreover,</w:t>
      </w:r>
      <w:r w:rsidR="007775A1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8642CD" w:rsidRPr="00C63D8F">
        <w:rPr>
          <w:rFonts w:ascii="Times New Roman" w:hAnsi="Times New Roman" w:cs="Times New Roman"/>
          <w:sz w:val="24"/>
          <w:szCs w:val="24"/>
        </w:rPr>
        <w:t>as</w:t>
      </w:r>
      <w:r w:rsidR="0033281D" w:rsidRPr="00C63D8F">
        <w:rPr>
          <w:rFonts w:ascii="Times New Roman" w:hAnsi="Times New Roman" w:cs="Times New Roman"/>
          <w:sz w:val="24"/>
          <w:szCs w:val="24"/>
        </w:rPr>
        <w:t xml:space="preserve"> transition brought opportunities for </w:t>
      </w:r>
      <w:r w:rsidR="00E332A1" w:rsidRPr="00C63D8F">
        <w:rPr>
          <w:rFonts w:ascii="Times New Roman" w:hAnsi="Times New Roman" w:cs="Times New Roman"/>
          <w:sz w:val="24"/>
          <w:szCs w:val="24"/>
        </w:rPr>
        <w:t xml:space="preserve">economic </w:t>
      </w:r>
      <w:r w:rsidR="00474A4F" w:rsidRPr="00C63D8F">
        <w:rPr>
          <w:rFonts w:ascii="Times New Roman" w:hAnsi="Times New Roman" w:cs="Times New Roman"/>
          <w:sz w:val="24"/>
          <w:szCs w:val="24"/>
        </w:rPr>
        <w:t>wealth and power</w:t>
      </w:r>
      <w:r w:rsidR="008642CD" w:rsidRPr="00C63D8F">
        <w:rPr>
          <w:rFonts w:ascii="Times New Roman" w:hAnsi="Times New Roman" w:cs="Times New Roman"/>
          <w:sz w:val="24"/>
          <w:szCs w:val="24"/>
        </w:rPr>
        <w:t xml:space="preserve">, </w:t>
      </w:r>
      <w:r w:rsidR="0033281D" w:rsidRPr="00C63D8F">
        <w:rPr>
          <w:rFonts w:ascii="Times New Roman" w:hAnsi="Times New Roman" w:cs="Times New Roman"/>
          <w:sz w:val="24"/>
          <w:szCs w:val="24"/>
        </w:rPr>
        <w:t>a constant struggle for power</w:t>
      </w:r>
      <w:r w:rsidR="00E332A1" w:rsidRPr="00C63D8F">
        <w:rPr>
          <w:rFonts w:ascii="Times New Roman" w:hAnsi="Times New Roman" w:cs="Times New Roman"/>
          <w:sz w:val="24"/>
          <w:szCs w:val="24"/>
        </w:rPr>
        <w:t xml:space="preserve"> between </w:t>
      </w:r>
      <w:r w:rsidR="00B8415A" w:rsidRPr="00C63D8F">
        <w:rPr>
          <w:rFonts w:ascii="Times New Roman" w:hAnsi="Times New Roman" w:cs="Times New Roman"/>
          <w:sz w:val="24"/>
          <w:szCs w:val="24"/>
        </w:rPr>
        <w:t>different classes</w:t>
      </w:r>
      <w:r w:rsidR="008642CD" w:rsidRPr="00C63D8F">
        <w:rPr>
          <w:rFonts w:ascii="Times New Roman" w:hAnsi="Times New Roman" w:cs="Times New Roman"/>
          <w:sz w:val="24"/>
          <w:szCs w:val="24"/>
        </w:rPr>
        <w:t xml:space="preserve"> was inevitable</w:t>
      </w:r>
      <w:r w:rsidR="0033281D" w:rsidRPr="00C63D8F">
        <w:rPr>
          <w:rFonts w:ascii="Times New Roman" w:hAnsi="Times New Roman" w:cs="Times New Roman"/>
          <w:sz w:val="24"/>
          <w:szCs w:val="24"/>
        </w:rPr>
        <w:t>.</w:t>
      </w:r>
      <w:r w:rsidR="00B8415A" w:rsidRPr="00C63D8F">
        <w:rPr>
          <w:rFonts w:ascii="Times New Roman" w:hAnsi="Times New Roman" w:cs="Times New Roman"/>
          <w:sz w:val="24"/>
          <w:szCs w:val="24"/>
        </w:rPr>
        <w:t xml:space="preserve">  </w:t>
      </w:r>
      <w:r w:rsidR="00F36988" w:rsidRPr="00C63D8F">
        <w:rPr>
          <w:rFonts w:ascii="Times New Roman" w:hAnsi="Times New Roman" w:cs="Times New Roman"/>
          <w:sz w:val="24"/>
          <w:szCs w:val="24"/>
        </w:rPr>
        <w:t>Commoners who gained wealth from trade started to challenge the former aristocrats’ power.</w:t>
      </w:r>
      <w:r w:rsidR="00E332A1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E332A1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B41F5C" w:rsidRPr="00C63D8F">
        <w:rPr>
          <w:rFonts w:ascii="Times New Roman" w:hAnsi="Times New Roman" w:cs="Times New Roman"/>
          <w:sz w:val="24"/>
          <w:szCs w:val="24"/>
        </w:rPr>
        <w:t xml:space="preserve">In a diversified </w:t>
      </w:r>
      <w:r w:rsidR="000D28BA" w:rsidRPr="00C63D8F">
        <w:rPr>
          <w:rFonts w:ascii="Times New Roman" w:hAnsi="Times New Roman" w:cs="Times New Roman"/>
          <w:sz w:val="24"/>
          <w:szCs w:val="24"/>
        </w:rPr>
        <w:t>and controversial state like this, it wa</w:t>
      </w:r>
      <w:r w:rsidR="00B41F5C" w:rsidRPr="00C63D8F">
        <w:rPr>
          <w:rFonts w:ascii="Times New Roman" w:hAnsi="Times New Roman" w:cs="Times New Roman"/>
          <w:sz w:val="24"/>
          <w:szCs w:val="24"/>
        </w:rPr>
        <w:t xml:space="preserve">s hard to unify the whole country, let alone to have </w:t>
      </w:r>
      <w:r w:rsidR="008642CD" w:rsidRPr="00C63D8F">
        <w:rPr>
          <w:rFonts w:ascii="Times New Roman" w:hAnsi="Times New Roman" w:cs="Times New Roman"/>
          <w:sz w:val="24"/>
          <w:szCs w:val="24"/>
        </w:rPr>
        <w:t>a national language that represents the entire country.</w:t>
      </w:r>
      <w:r w:rsidR="008D0EC6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8642CD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DE20BE" w:rsidRPr="00C63D8F">
        <w:rPr>
          <w:rFonts w:ascii="Times New Roman" w:hAnsi="Times New Roman" w:cs="Times New Roman"/>
          <w:sz w:val="24"/>
          <w:szCs w:val="24"/>
        </w:rPr>
        <w:t>Other than that,</w:t>
      </w:r>
      <w:r w:rsidR="008642CD" w:rsidRPr="00C63D8F">
        <w:rPr>
          <w:rFonts w:ascii="Times New Roman" w:hAnsi="Times New Roman" w:cs="Times New Roman"/>
          <w:sz w:val="24"/>
          <w:szCs w:val="24"/>
        </w:rPr>
        <w:t xml:space="preserve"> in literature aspect</w:t>
      </w:r>
      <w:r w:rsidR="00B41F5C" w:rsidRPr="00C63D8F">
        <w:rPr>
          <w:rFonts w:ascii="Times New Roman" w:hAnsi="Times New Roman" w:cs="Times New Roman"/>
          <w:sz w:val="24"/>
          <w:szCs w:val="24"/>
        </w:rPr>
        <w:t xml:space="preserve">, at </w:t>
      </w:r>
      <w:r w:rsidR="000D28BA" w:rsidRPr="00C63D8F">
        <w:rPr>
          <w:rFonts w:ascii="Times New Roman" w:hAnsi="Times New Roman" w:cs="Times New Roman"/>
          <w:sz w:val="24"/>
          <w:szCs w:val="24"/>
        </w:rPr>
        <w:t>the period of Renaissance,</w:t>
      </w:r>
      <w:r w:rsidR="00B41F5C" w:rsidRPr="00C63D8F">
        <w:rPr>
          <w:rFonts w:ascii="Times New Roman" w:hAnsi="Times New Roman" w:cs="Times New Roman"/>
          <w:sz w:val="24"/>
          <w:szCs w:val="24"/>
        </w:rPr>
        <w:t xml:space="preserve"> there was an attempt to revive Classical Roman literature.</w:t>
      </w:r>
      <w:r w:rsidR="004C33CD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4C33CD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8D3BC2" w:rsidRPr="00C63D8F">
        <w:rPr>
          <w:rFonts w:ascii="Times New Roman" w:hAnsi="Times New Roman" w:cs="Times New Roman"/>
          <w:sz w:val="24"/>
          <w:szCs w:val="24"/>
        </w:rPr>
        <w:t>All literature written at the time was all in Latin</w:t>
      </w:r>
      <w:r w:rsidR="000D28BA" w:rsidRPr="00C63D8F">
        <w:rPr>
          <w:rFonts w:ascii="Times New Roman" w:hAnsi="Times New Roman" w:cs="Times New Roman"/>
          <w:sz w:val="24"/>
          <w:szCs w:val="24"/>
        </w:rPr>
        <w:t xml:space="preserve"> as </w:t>
      </w:r>
      <w:r w:rsidR="008642CD" w:rsidRPr="00C63D8F">
        <w:rPr>
          <w:rFonts w:ascii="Times New Roman" w:hAnsi="Times New Roman" w:cs="Times New Roman"/>
          <w:sz w:val="24"/>
          <w:szCs w:val="24"/>
        </w:rPr>
        <w:t>a</w:t>
      </w:r>
      <w:r w:rsidR="000D28BA" w:rsidRPr="00C63D8F">
        <w:rPr>
          <w:rFonts w:ascii="Times New Roman" w:hAnsi="Times New Roman" w:cs="Times New Roman"/>
          <w:sz w:val="24"/>
          <w:szCs w:val="24"/>
        </w:rPr>
        <w:t xml:space="preserve"> legacy from the church</w:t>
      </w:r>
      <w:r w:rsidR="008D3BC2" w:rsidRPr="00C63D8F">
        <w:rPr>
          <w:rFonts w:ascii="Times New Roman" w:hAnsi="Times New Roman" w:cs="Times New Roman"/>
          <w:sz w:val="24"/>
          <w:szCs w:val="24"/>
        </w:rPr>
        <w:t xml:space="preserve">.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8D3BC2" w:rsidRPr="00C63D8F">
        <w:rPr>
          <w:rFonts w:ascii="Times New Roman" w:hAnsi="Times New Roman" w:cs="Times New Roman"/>
          <w:sz w:val="24"/>
          <w:szCs w:val="24"/>
        </w:rPr>
        <w:t xml:space="preserve">People’s </w:t>
      </w:r>
      <w:r w:rsidR="00EB75B6" w:rsidRPr="00C63D8F">
        <w:rPr>
          <w:rFonts w:ascii="Times New Roman" w:hAnsi="Times New Roman" w:cs="Times New Roman"/>
          <w:sz w:val="24"/>
          <w:szCs w:val="24"/>
        </w:rPr>
        <w:t>intellects were</w:t>
      </w:r>
      <w:r w:rsidR="008D3BC2" w:rsidRPr="00C63D8F">
        <w:rPr>
          <w:rFonts w:ascii="Times New Roman" w:hAnsi="Times New Roman" w:cs="Times New Roman"/>
          <w:sz w:val="24"/>
          <w:szCs w:val="24"/>
        </w:rPr>
        <w:t xml:space="preserve"> judged based on their knowledge of Latin.</w:t>
      </w:r>
      <w:r w:rsidR="008D3BC2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8D3BC2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8D3BC2" w:rsidRPr="00C63D8F">
        <w:rPr>
          <w:rFonts w:ascii="Times New Roman" w:hAnsi="Times New Roman" w:cs="Times New Roman"/>
          <w:sz w:val="24"/>
          <w:szCs w:val="24"/>
        </w:rPr>
        <w:t>Vulgar language</w:t>
      </w:r>
      <w:r w:rsidR="008642CD" w:rsidRPr="00C63D8F">
        <w:rPr>
          <w:rFonts w:ascii="Times New Roman" w:hAnsi="Times New Roman" w:cs="Times New Roman"/>
          <w:sz w:val="24"/>
          <w:szCs w:val="24"/>
        </w:rPr>
        <w:t>s</w:t>
      </w:r>
      <w:r w:rsidR="008D3BC2" w:rsidRPr="00C63D8F">
        <w:rPr>
          <w:rFonts w:ascii="Times New Roman" w:hAnsi="Times New Roman" w:cs="Times New Roman"/>
          <w:sz w:val="24"/>
          <w:szCs w:val="24"/>
        </w:rPr>
        <w:t xml:space="preserve"> or language</w:t>
      </w:r>
      <w:r w:rsidR="008642CD" w:rsidRPr="00C63D8F">
        <w:rPr>
          <w:rFonts w:ascii="Times New Roman" w:hAnsi="Times New Roman" w:cs="Times New Roman"/>
          <w:sz w:val="24"/>
          <w:szCs w:val="24"/>
        </w:rPr>
        <w:t xml:space="preserve">s spoken by the people were </w:t>
      </w:r>
      <w:r w:rsidR="008D3BC2" w:rsidRPr="00C63D8F">
        <w:rPr>
          <w:rFonts w:ascii="Times New Roman" w:hAnsi="Times New Roman" w:cs="Times New Roman"/>
          <w:sz w:val="24"/>
          <w:szCs w:val="24"/>
        </w:rPr>
        <w:t xml:space="preserve">considered not suitable for high level literature. </w:t>
      </w:r>
      <w:r w:rsidR="008D0EC6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8D3BC2" w:rsidRPr="00C63D8F">
        <w:rPr>
          <w:rFonts w:ascii="Times New Roman" w:hAnsi="Times New Roman" w:cs="Times New Roman"/>
          <w:sz w:val="24"/>
          <w:szCs w:val="24"/>
        </w:rPr>
        <w:t xml:space="preserve">With all these </w:t>
      </w:r>
      <w:r w:rsidR="000D28BA" w:rsidRPr="00C63D8F">
        <w:rPr>
          <w:rFonts w:ascii="Times New Roman" w:hAnsi="Times New Roman" w:cs="Times New Roman"/>
          <w:sz w:val="24"/>
          <w:szCs w:val="24"/>
        </w:rPr>
        <w:t xml:space="preserve">elements </w:t>
      </w:r>
      <w:r w:rsidR="008D3BC2" w:rsidRPr="00C63D8F">
        <w:rPr>
          <w:rFonts w:ascii="Times New Roman" w:hAnsi="Times New Roman" w:cs="Times New Roman"/>
          <w:sz w:val="24"/>
          <w:szCs w:val="24"/>
        </w:rPr>
        <w:t>combi</w:t>
      </w:r>
      <w:r w:rsidR="008642CD" w:rsidRPr="00C63D8F">
        <w:rPr>
          <w:rFonts w:ascii="Times New Roman" w:hAnsi="Times New Roman" w:cs="Times New Roman"/>
          <w:sz w:val="24"/>
          <w:szCs w:val="24"/>
        </w:rPr>
        <w:t xml:space="preserve">ned, it is clear that Dante’s </w:t>
      </w:r>
      <w:r w:rsidR="005E1B14" w:rsidRPr="00C63D8F">
        <w:rPr>
          <w:rFonts w:ascii="Times New Roman" w:hAnsi="Times New Roman" w:cs="Times New Roman"/>
          <w:sz w:val="24"/>
          <w:szCs w:val="24"/>
        </w:rPr>
        <w:t>use of Florentine dialect</w:t>
      </w:r>
      <w:r w:rsidR="008D3BC2" w:rsidRPr="00C63D8F">
        <w:rPr>
          <w:rFonts w:ascii="Times New Roman" w:hAnsi="Times New Roman" w:cs="Times New Roman"/>
          <w:sz w:val="24"/>
          <w:szCs w:val="24"/>
        </w:rPr>
        <w:t xml:space="preserve"> could create such a tremendous impact on </w:t>
      </w:r>
      <w:r w:rsidR="005E1B14" w:rsidRPr="00C63D8F">
        <w:rPr>
          <w:rFonts w:ascii="Times New Roman" w:hAnsi="Times New Roman" w:cs="Times New Roman"/>
          <w:sz w:val="24"/>
          <w:szCs w:val="24"/>
        </w:rPr>
        <w:t>Italy.</w:t>
      </w:r>
    </w:p>
    <w:p w:rsidR="00104F88" w:rsidRPr="00C63D8F" w:rsidRDefault="001F1AF5" w:rsidP="008324C8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63D8F">
        <w:rPr>
          <w:rFonts w:ascii="Times New Roman" w:hAnsi="Times New Roman" w:cs="Times New Roman"/>
          <w:sz w:val="24"/>
          <w:szCs w:val="24"/>
        </w:rPr>
        <w:t>Dante’s work had</w:t>
      </w:r>
      <w:r w:rsidR="00104F88" w:rsidRPr="00C63D8F">
        <w:rPr>
          <w:rFonts w:ascii="Times New Roman" w:hAnsi="Times New Roman" w:cs="Times New Roman"/>
          <w:sz w:val="24"/>
          <w:szCs w:val="24"/>
        </w:rPr>
        <w:t xml:space="preserve"> established It</w:t>
      </w:r>
      <w:r w:rsidRPr="00C63D8F">
        <w:rPr>
          <w:rFonts w:ascii="Times New Roman" w:hAnsi="Times New Roman" w:cs="Times New Roman"/>
          <w:sz w:val="24"/>
          <w:szCs w:val="24"/>
        </w:rPr>
        <w:t xml:space="preserve">alian’s </w:t>
      </w:r>
      <w:r w:rsidR="00683929" w:rsidRPr="00C63D8F">
        <w:rPr>
          <w:rFonts w:ascii="Times New Roman" w:hAnsi="Times New Roman" w:cs="Times New Roman"/>
          <w:sz w:val="24"/>
          <w:szCs w:val="24"/>
        </w:rPr>
        <w:t>national language.</w:t>
      </w:r>
      <w:r w:rsidR="00935BEB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683929" w:rsidRPr="00C63D8F">
        <w:rPr>
          <w:rFonts w:ascii="Times New Roman" w:hAnsi="Times New Roman" w:cs="Times New Roman"/>
          <w:sz w:val="24"/>
          <w:szCs w:val="24"/>
        </w:rPr>
        <w:t xml:space="preserve"> During the start of Renaissance period</w:t>
      </w:r>
      <w:r w:rsidR="009A6591" w:rsidRPr="00C63D8F">
        <w:rPr>
          <w:rFonts w:ascii="Times New Roman" w:hAnsi="Times New Roman" w:cs="Times New Roman"/>
          <w:sz w:val="24"/>
          <w:szCs w:val="24"/>
        </w:rPr>
        <w:t xml:space="preserve">, all literature can be enjoyed </w:t>
      </w:r>
      <w:r w:rsidR="00D87D0F" w:rsidRPr="00C63D8F">
        <w:rPr>
          <w:rFonts w:ascii="Times New Roman" w:hAnsi="Times New Roman" w:cs="Times New Roman"/>
          <w:sz w:val="24"/>
          <w:szCs w:val="24"/>
        </w:rPr>
        <w:t xml:space="preserve">only </w:t>
      </w:r>
      <w:r w:rsidR="009A6591" w:rsidRPr="00C63D8F">
        <w:rPr>
          <w:rFonts w:ascii="Times New Roman" w:hAnsi="Times New Roman" w:cs="Times New Roman"/>
          <w:sz w:val="24"/>
          <w:szCs w:val="24"/>
        </w:rPr>
        <w:t xml:space="preserve">by </w:t>
      </w:r>
      <w:r w:rsidR="00D87D0F" w:rsidRPr="00C63D8F">
        <w:rPr>
          <w:rFonts w:ascii="Times New Roman" w:hAnsi="Times New Roman" w:cs="Times New Roman"/>
          <w:sz w:val="24"/>
          <w:szCs w:val="24"/>
        </w:rPr>
        <w:t xml:space="preserve">a few </w:t>
      </w:r>
      <w:r w:rsidR="009A6591" w:rsidRPr="00C63D8F">
        <w:rPr>
          <w:rFonts w:ascii="Times New Roman" w:hAnsi="Times New Roman" w:cs="Times New Roman"/>
          <w:sz w:val="24"/>
          <w:szCs w:val="24"/>
        </w:rPr>
        <w:t>Latin literate.</w:t>
      </w:r>
      <w:r w:rsidR="00BA7638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  <w:r w:rsidR="00117990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E130D5" w:rsidRPr="00C63D8F">
        <w:rPr>
          <w:rFonts w:ascii="Times New Roman" w:hAnsi="Times New Roman" w:cs="Times New Roman"/>
          <w:sz w:val="24"/>
          <w:szCs w:val="24"/>
        </w:rPr>
        <w:t>Common Italian</w:t>
      </w:r>
      <w:r w:rsidR="00683929" w:rsidRPr="00C63D8F">
        <w:rPr>
          <w:rFonts w:ascii="Times New Roman" w:hAnsi="Times New Roman" w:cs="Times New Roman"/>
          <w:sz w:val="24"/>
          <w:szCs w:val="24"/>
        </w:rPr>
        <w:t>s</w:t>
      </w:r>
      <w:r w:rsidR="00E130D5" w:rsidRPr="00C63D8F">
        <w:rPr>
          <w:rFonts w:ascii="Times New Roman" w:hAnsi="Times New Roman" w:cs="Times New Roman"/>
          <w:sz w:val="24"/>
          <w:szCs w:val="24"/>
        </w:rPr>
        <w:t xml:space="preserve"> at the time </w:t>
      </w:r>
      <w:r w:rsidR="0071497C" w:rsidRPr="00C63D8F">
        <w:rPr>
          <w:rFonts w:ascii="Times New Roman" w:hAnsi="Times New Roman" w:cs="Times New Roman"/>
          <w:sz w:val="24"/>
          <w:szCs w:val="24"/>
        </w:rPr>
        <w:t xml:space="preserve">communicated to each other </w:t>
      </w:r>
      <w:r w:rsidR="00C217B6" w:rsidRPr="00C63D8F">
        <w:rPr>
          <w:rFonts w:ascii="Times New Roman" w:hAnsi="Times New Roman" w:cs="Times New Roman"/>
          <w:sz w:val="24"/>
          <w:szCs w:val="24"/>
        </w:rPr>
        <w:t>using</w:t>
      </w:r>
      <w:r w:rsidR="00D87D0F" w:rsidRPr="00C63D8F">
        <w:rPr>
          <w:rFonts w:ascii="Times New Roman" w:hAnsi="Times New Roman" w:cs="Times New Roman"/>
          <w:sz w:val="24"/>
          <w:szCs w:val="24"/>
        </w:rPr>
        <w:t xml:space="preserve"> their native dialect </w:t>
      </w:r>
      <w:r w:rsidR="0071497C" w:rsidRPr="00C63D8F">
        <w:rPr>
          <w:rFonts w:ascii="Times New Roman" w:hAnsi="Times New Roman" w:cs="Times New Roman"/>
          <w:sz w:val="24"/>
          <w:szCs w:val="24"/>
        </w:rPr>
        <w:t xml:space="preserve">and </w:t>
      </w:r>
      <w:r w:rsidR="00E130D5" w:rsidRPr="00C63D8F">
        <w:rPr>
          <w:rFonts w:ascii="Times New Roman" w:hAnsi="Times New Roman" w:cs="Times New Roman"/>
          <w:sz w:val="24"/>
          <w:szCs w:val="24"/>
        </w:rPr>
        <w:t xml:space="preserve">can barely read or write Latin. </w:t>
      </w:r>
      <w:r w:rsidR="00935BEB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117990" w:rsidRPr="00C63D8F">
        <w:rPr>
          <w:rFonts w:ascii="Times New Roman" w:hAnsi="Times New Roman" w:cs="Times New Roman"/>
          <w:sz w:val="24"/>
          <w:szCs w:val="24"/>
        </w:rPr>
        <w:t xml:space="preserve">Therefore, </w:t>
      </w:r>
      <w:r w:rsidR="001F75F2" w:rsidRPr="00C63D8F">
        <w:rPr>
          <w:rFonts w:ascii="Times New Roman" w:hAnsi="Times New Roman" w:cs="Times New Roman"/>
          <w:sz w:val="24"/>
          <w:szCs w:val="24"/>
        </w:rPr>
        <w:t xml:space="preserve">one of </w:t>
      </w:r>
      <w:r w:rsidR="00117990" w:rsidRPr="00C63D8F">
        <w:rPr>
          <w:rFonts w:ascii="Times New Roman" w:hAnsi="Times New Roman" w:cs="Times New Roman"/>
          <w:sz w:val="24"/>
          <w:szCs w:val="24"/>
        </w:rPr>
        <w:t xml:space="preserve">the immediate </w:t>
      </w:r>
      <w:r w:rsidR="000B304A" w:rsidRPr="00C63D8F">
        <w:rPr>
          <w:rFonts w:ascii="Times New Roman" w:hAnsi="Times New Roman" w:cs="Times New Roman"/>
          <w:sz w:val="24"/>
          <w:szCs w:val="24"/>
        </w:rPr>
        <w:t>effects</w:t>
      </w:r>
      <w:r w:rsidR="00117990" w:rsidRPr="00C63D8F">
        <w:rPr>
          <w:rFonts w:ascii="Times New Roman" w:hAnsi="Times New Roman" w:cs="Times New Roman"/>
          <w:sz w:val="24"/>
          <w:szCs w:val="24"/>
        </w:rPr>
        <w:t xml:space="preserve"> after the Divine Comedy was published is that </w:t>
      </w:r>
      <w:r w:rsidR="00935BEB" w:rsidRPr="00C63D8F">
        <w:rPr>
          <w:rFonts w:ascii="Times New Roman" w:hAnsi="Times New Roman" w:cs="Times New Roman"/>
          <w:sz w:val="24"/>
          <w:szCs w:val="24"/>
        </w:rPr>
        <w:t xml:space="preserve">a </w:t>
      </w:r>
      <w:r w:rsidR="00117990" w:rsidRPr="00C63D8F">
        <w:rPr>
          <w:rFonts w:ascii="Times New Roman" w:hAnsi="Times New Roman" w:cs="Times New Roman"/>
          <w:sz w:val="24"/>
          <w:szCs w:val="24"/>
        </w:rPr>
        <w:t>mediocre Italian literate perso</w:t>
      </w:r>
      <w:r w:rsidR="00C217B6" w:rsidRPr="00C63D8F">
        <w:rPr>
          <w:rFonts w:ascii="Times New Roman" w:hAnsi="Times New Roman" w:cs="Times New Roman"/>
          <w:sz w:val="24"/>
          <w:szCs w:val="24"/>
        </w:rPr>
        <w:t xml:space="preserve">n can now read this epic poem. </w:t>
      </w:r>
      <w:r w:rsidR="00935BEB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C217B6" w:rsidRPr="00C63D8F">
        <w:rPr>
          <w:rFonts w:ascii="Times New Roman" w:hAnsi="Times New Roman" w:cs="Times New Roman"/>
          <w:sz w:val="24"/>
          <w:szCs w:val="24"/>
        </w:rPr>
        <w:t>As a result, t</w:t>
      </w:r>
      <w:r w:rsidR="00117990" w:rsidRPr="00C63D8F">
        <w:rPr>
          <w:rFonts w:ascii="Times New Roman" w:hAnsi="Times New Roman" w:cs="Times New Roman"/>
          <w:sz w:val="24"/>
          <w:szCs w:val="24"/>
        </w:rPr>
        <w:t xml:space="preserve">he poem was read by </w:t>
      </w:r>
      <w:r w:rsidR="002F3F40" w:rsidRPr="00C63D8F">
        <w:rPr>
          <w:rFonts w:ascii="Times New Roman" w:hAnsi="Times New Roman" w:cs="Times New Roman"/>
          <w:sz w:val="24"/>
          <w:szCs w:val="24"/>
        </w:rPr>
        <w:t xml:space="preserve">all </w:t>
      </w:r>
      <w:r w:rsidR="00117990" w:rsidRPr="00C63D8F">
        <w:rPr>
          <w:rFonts w:ascii="Times New Roman" w:hAnsi="Times New Roman" w:cs="Times New Roman"/>
          <w:sz w:val="24"/>
          <w:szCs w:val="24"/>
        </w:rPr>
        <w:t xml:space="preserve">people from all city-states in </w:t>
      </w:r>
      <w:r w:rsidR="00117990" w:rsidRPr="00C63D8F">
        <w:rPr>
          <w:rFonts w:ascii="Times New Roman" w:hAnsi="Times New Roman" w:cs="Times New Roman"/>
          <w:sz w:val="24"/>
          <w:szCs w:val="24"/>
        </w:rPr>
        <w:lastRenderedPageBreak/>
        <w:t xml:space="preserve">Italy. </w:t>
      </w:r>
      <w:r w:rsidR="009858AB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2F3F40" w:rsidRPr="00C63D8F">
        <w:rPr>
          <w:rFonts w:ascii="Times New Roman" w:hAnsi="Times New Roman" w:cs="Times New Roman"/>
          <w:sz w:val="24"/>
          <w:szCs w:val="24"/>
        </w:rPr>
        <w:t xml:space="preserve">Since there had never been a single dialect that was so widespread on </w:t>
      </w:r>
      <w:r w:rsidR="00935BEB" w:rsidRPr="00C63D8F">
        <w:rPr>
          <w:rFonts w:ascii="Times New Roman" w:hAnsi="Times New Roman" w:cs="Times New Roman"/>
          <w:sz w:val="24"/>
          <w:szCs w:val="24"/>
        </w:rPr>
        <w:t xml:space="preserve">a </w:t>
      </w:r>
      <w:r w:rsidR="002F3F40" w:rsidRPr="00C63D8F">
        <w:rPr>
          <w:rFonts w:ascii="Times New Roman" w:hAnsi="Times New Roman" w:cs="Times New Roman"/>
          <w:sz w:val="24"/>
          <w:szCs w:val="24"/>
        </w:rPr>
        <w:t>national level before, Dante gave an idea of how a unified national Italian language should be like</w:t>
      </w:r>
      <w:r w:rsidR="009858AB" w:rsidRPr="00C63D8F">
        <w:rPr>
          <w:rFonts w:ascii="Times New Roman" w:hAnsi="Times New Roman" w:cs="Times New Roman"/>
          <w:sz w:val="24"/>
          <w:szCs w:val="24"/>
        </w:rPr>
        <w:t>.</w:t>
      </w:r>
      <w:r w:rsidR="00935BEB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9858AB" w:rsidRPr="00C63D8F">
        <w:rPr>
          <w:rFonts w:ascii="Times New Roman" w:hAnsi="Times New Roman" w:cs="Times New Roman"/>
          <w:sz w:val="24"/>
          <w:szCs w:val="24"/>
        </w:rPr>
        <w:t xml:space="preserve"> The idea is further emphasized </w:t>
      </w:r>
      <w:r w:rsidR="0071038B" w:rsidRPr="00C63D8F">
        <w:rPr>
          <w:rFonts w:ascii="Times New Roman" w:hAnsi="Times New Roman" w:cs="Times New Roman"/>
          <w:sz w:val="24"/>
          <w:szCs w:val="24"/>
        </w:rPr>
        <w:t xml:space="preserve">by later Renaissance writers, </w:t>
      </w:r>
      <w:r w:rsidR="00C12AD3" w:rsidRPr="00C63D8F">
        <w:rPr>
          <w:rFonts w:ascii="Times New Roman" w:hAnsi="Times New Roman" w:cs="Times New Roman"/>
          <w:sz w:val="24"/>
          <w:szCs w:val="24"/>
        </w:rPr>
        <w:t>Petrarch and Boccaccio.</w:t>
      </w:r>
      <w:r w:rsidR="00FB3A0E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935BEB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FB3A0E" w:rsidRPr="00C63D8F">
        <w:rPr>
          <w:rFonts w:ascii="Times New Roman" w:hAnsi="Times New Roman" w:cs="Times New Roman"/>
          <w:sz w:val="24"/>
          <w:szCs w:val="24"/>
        </w:rPr>
        <w:t>They</w:t>
      </w:r>
      <w:r w:rsidR="00935BEB" w:rsidRPr="00C63D8F">
        <w:rPr>
          <w:rFonts w:ascii="Times New Roman" w:hAnsi="Times New Roman" w:cs="Times New Roman"/>
          <w:sz w:val="24"/>
          <w:szCs w:val="24"/>
        </w:rPr>
        <w:t>, too,</w:t>
      </w:r>
      <w:r w:rsidR="00FB3A0E" w:rsidRPr="00C63D8F">
        <w:rPr>
          <w:rFonts w:ascii="Times New Roman" w:hAnsi="Times New Roman" w:cs="Times New Roman"/>
          <w:sz w:val="24"/>
          <w:szCs w:val="24"/>
        </w:rPr>
        <w:t xml:space="preserve"> used Dante’s Florentine dialect in their literature, which later become well-known</w:t>
      </w:r>
      <w:r w:rsidR="00935BEB" w:rsidRPr="00C63D8F">
        <w:rPr>
          <w:rFonts w:ascii="Times New Roman" w:hAnsi="Times New Roman" w:cs="Times New Roman"/>
          <w:sz w:val="24"/>
          <w:szCs w:val="24"/>
        </w:rPr>
        <w:t xml:space="preserve"> and marked their places in Italian literature history</w:t>
      </w:r>
      <w:r w:rsidR="00FB3A0E" w:rsidRPr="00C63D8F">
        <w:rPr>
          <w:rFonts w:ascii="Times New Roman" w:hAnsi="Times New Roman" w:cs="Times New Roman"/>
          <w:sz w:val="24"/>
          <w:szCs w:val="24"/>
        </w:rPr>
        <w:t>.</w:t>
      </w:r>
      <w:r w:rsidR="00FB3A0E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93168F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93168F" w:rsidRPr="00C63D8F">
        <w:rPr>
          <w:rFonts w:ascii="Times New Roman" w:hAnsi="Times New Roman" w:cs="Times New Roman"/>
          <w:sz w:val="24"/>
          <w:szCs w:val="24"/>
        </w:rPr>
        <w:t xml:space="preserve">Then later on, after Italy fully became a country in nineteenth century, Dante’s Florentine dialect </w:t>
      </w:r>
      <w:r w:rsidR="00E06C62" w:rsidRPr="00C63D8F">
        <w:rPr>
          <w:rFonts w:ascii="Times New Roman" w:hAnsi="Times New Roman" w:cs="Times New Roman"/>
          <w:sz w:val="24"/>
          <w:szCs w:val="24"/>
        </w:rPr>
        <w:t xml:space="preserve">has </w:t>
      </w:r>
      <w:r w:rsidR="0093168F" w:rsidRPr="00C63D8F">
        <w:rPr>
          <w:rFonts w:ascii="Times New Roman" w:hAnsi="Times New Roman" w:cs="Times New Roman"/>
          <w:sz w:val="24"/>
          <w:szCs w:val="24"/>
        </w:rPr>
        <w:t>been taught in school nationwide.</w:t>
      </w:r>
      <w:r w:rsidR="0093168F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93168F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E06C62" w:rsidRPr="00C63D8F">
        <w:rPr>
          <w:rFonts w:ascii="Times New Roman" w:hAnsi="Times New Roman" w:cs="Times New Roman"/>
          <w:sz w:val="24"/>
          <w:szCs w:val="24"/>
        </w:rPr>
        <w:t>With the expansion of education throughout the country, p</w:t>
      </w:r>
      <w:r w:rsidR="00CF2002" w:rsidRPr="00C63D8F">
        <w:rPr>
          <w:rFonts w:ascii="Times New Roman" w:hAnsi="Times New Roman" w:cs="Times New Roman"/>
          <w:sz w:val="24"/>
          <w:szCs w:val="24"/>
        </w:rPr>
        <w:t xml:space="preserve">eople started </w:t>
      </w:r>
      <w:r w:rsidR="001B1B37" w:rsidRPr="00C63D8F">
        <w:rPr>
          <w:rFonts w:ascii="Times New Roman" w:hAnsi="Times New Roman" w:cs="Times New Roman"/>
          <w:sz w:val="24"/>
          <w:szCs w:val="24"/>
        </w:rPr>
        <w:t xml:space="preserve">to accept </w:t>
      </w:r>
      <w:r w:rsidR="00CF2002" w:rsidRPr="00C63D8F">
        <w:rPr>
          <w:rFonts w:ascii="Times New Roman" w:hAnsi="Times New Roman" w:cs="Times New Roman"/>
          <w:sz w:val="24"/>
          <w:szCs w:val="24"/>
        </w:rPr>
        <w:t>this language as Italian national language.</w:t>
      </w:r>
      <w:r w:rsidR="001B1B37" w:rsidRPr="00C63D8F">
        <w:rPr>
          <w:rFonts w:ascii="Times New Roman" w:hAnsi="Times New Roman" w:cs="Times New Roman"/>
          <w:sz w:val="24"/>
          <w:szCs w:val="24"/>
        </w:rPr>
        <w:t xml:space="preserve">  Thus, Dante had established Italian language through his epic poem, the Divine Comedy.</w:t>
      </w:r>
    </w:p>
    <w:p w:rsidR="000D4094" w:rsidRPr="00C63D8F" w:rsidRDefault="00730737" w:rsidP="008324C8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63D8F">
        <w:rPr>
          <w:rFonts w:ascii="Times New Roman" w:hAnsi="Times New Roman" w:cs="Times New Roman"/>
          <w:sz w:val="24"/>
          <w:szCs w:val="24"/>
        </w:rPr>
        <w:t>Dante also had a great influence on Italian literature.</w:t>
      </w:r>
      <w:r w:rsidR="00944D74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903F5F" w:rsidRPr="00C63D8F">
        <w:rPr>
          <w:rFonts w:ascii="Times New Roman" w:hAnsi="Times New Roman" w:cs="Times New Roman"/>
          <w:sz w:val="24"/>
          <w:szCs w:val="24"/>
        </w:rPr>
        <w:t>He</w:t>
      </w:r>
      <w:r w:rsidR="00944D74" w:rsidRPr="00C63D8F">
        <w:rPr>
          <w:rFonts w:ascii="Times New Roman" w:hAnsi="Times New Roman" w:cs="Times New Roman"/>
          <w:sz w:val="24"/>
          <w:szCs w:val="24"/>
        </w:rPr>
        <w:t xml:space="preserve"> had</w:t>
      </w:r>
      <w:r w:rsidR="00C27DEA" w:rsidRPr="00C63D8F">
        <w:rPr>
          <w:rFonts w:ascii="Times New Roman" w:hAnsi="Times New Roman" w:cs="Times New Roman"/>
          <w:sz w:val="24"/>
          <w:szCs w:val="24"/>
        </w:rPr>
        <w:t xml:space="preserve"> a different ideolog</w:t>
      </w:r>
      <w:r w:rsidR="00903F5F" w:rsidRPr="00C63D8F">
        <w:rPr>
          <w:rFonts w:ascii="Times New Roman" w:hAnsi="Times New Roman" w:cs="Times New Roman"/>
          <w:sz w:val="24"/>
          <w:szCs w:val="24"/>
        </w:rPr>
        <w:t>y</w:t>
      </w:r>
      <w:r w:rsidR="00C27DEA" w:rsidRPr="00C63D8F">
        <w:rPr>
          <w:rFonts w:ascii="Times New Roman" w:hAnsi="Times New Roman" w:cs="Times New Roman"/>
          <w:sz w:val="24"/>
          <w:szCs w:val="24"/>
        </w:rPr>
        <w:t xml:space="preserve"> from his peers, he believed that vulgar language is more noble than Latin. </w:t>
      </w:r>
      <w:r w:rsidR="005226B1" w:rsidRPr="00C63D8F">
        <w:rPr>
          <w:rFonts w:ascii="Times New Roman" w:hAnsi="Times New Roman" w:cs="Times New Roman"/>
          <w:sz w:val="24"/>
          <w:szCs w:val="24"/>
        </w:rPr>
        <w:t>As expressed in his work</w:t>
      </w:r>
      <w:r w:rsidR="00EF17E6" w:rsidRPr="00C63D8F">
        <w:rPr>
          <w:rFonts w:ascii="Times New Roman" w:hAnsi="Times New Roman" w:cs="Times New Roman"/>
          <w:sz w:val="24"/>
          <w:szCs w:val="24"/>
        </w:rPr>
        <w:t>, De Vulgari Eloquentia, Dante stressed the importance of mother tongue</w:t>
      </w:r>
      <w:r w:rsidR="00944D74" w:rsidRPr="00C63D8F">
        <w:rPr>
          <w:rFonts w:ascii="Times New Roman" w:hAnsi="Times New Roman" w:cs="Times New Roman"/>
          <w:sz w:val="24"/>
          <w:szCs w:val="24"/>
        </w:rPr>
        <w:t>.  He believed that language that was spoken since birth should be held higher than language that was learned later</w:t>
      </w:r>
      <w:r w:rsidR="0081248D" w:rsidRPr="00C63D8F">
        <w:rPr>
          <w:rFonts w:ascii="Times New Roman" w:hAnsi="Times New Roman" w:cs="Times New Roman"/>
          <w:sz w:val="24"/>
          <w:szCs w:val="24"/>
        </w:rPr>
        <w:t>.</w:t>
      </w:r>
      <w:r w:rsidR="00EF17E6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116D7C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81248D" w:rsidRPr="00C63D8F">
        <w:rPr>
          <w:rFonts w:ascii="Times New Roman" w:hAnsi="Times New Roman" w:cs="Times New Roman"/>
          <w:sz w:val="24"/>
          <w:szCs w:val="24"/>
        </w:rPr>
        <w:t xml:space="preserve">In </w:t>
      </w:r>
      <w:r w:rsidR="003D432C" w:rsidRPr="00C63D8F">
        <w:rPr>
          <w:rFonts w:ascii="Times New Roman" w:hAnsi="Times New Roman" w:cs="Times New Roman"/>
          <w:sz w:val="24"/>
          <w:szCs w:val="24"/>
        </w:rPr>
        <w:t>othe</w:t>
      </w:r>
      <w:r w:rsidR="0081248D" w:rsidRPr="00C63D8F">
        <w:rPr>
          <w:rFonts w:ascii="Times New Roman" w:hAnsi="Times New Roman" w:cs="Times New Roman"/>
          <w:sz w:val="24"/>
          <w:szCs w:val="24"/>
        </w:rPr>
        <w:t xml:space="preserve">r words, vulgar languages are more suitable </w:t>
      </w:r>
      <w:r w:rsidR="003D432C" w:rsidRPr="00C63D8F">
        <w:rPr>
          <w:rFonts w:ascii="Times New Roman" w:hAnsi="Times New Roman" w:cs="Times New Roman"/>
          <w:sz w:val="24"/>
          <w:szCs w:val="24"/>
        </w:rPr>
        <w:t xml:space="preserve">in writing </w:t>
      </w:r>
      <w:r w:rsidR="0081248D" w:rsidRPr="00C63D8F">
        <w:rPr>
          <w:rFonts w:ascii="Times New Roman" w:hAnsi="Times New Roman" w:cs="Times New Roman"/>
          <w:sz w:val="24"/>
          <w:szCs w:val="24"/>
        </w:rPr>
        <w:t>literature</w:t>
      </w:r>
      <w:r w:rsidR="004B3DFF" w:rsidRPr="00C63D8F">
        <w:rPr>
          <w:rFonts w:ascii="Times New Roman" w:hAnsi="Times New Roman" w:cs="Times New Roman"/>
          <w:sz w:val="24"/>
          <w:szCs w:val="24"/>
        </w:rPr>
        <w:t xml:space="preserve"> comparing to Latin</w:t>
      </w:r>
      <w:r w:rsidR="0081248D" w:rsidRPr="00C63D8F">
        <w:rPr>
          <w:rFonts w:ascii="Times New Roman" w:hAnsi="Times New Roman" w:cs="Times New Roman"/>
          <w:sz w:val="24"/>
          <w:szCs w:val="24"/>
        </w:rPr>
        <w:t>.</w:t>
      </w:r>
      <w:r w:rsidR="003D432C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81248D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DF2745" w:rsidRPr="00C63D8F">
        <w:rPr>
          <w:rFonts w:ascii="Times New Roman" w:hAnsi="Times New Roman" w:cs="Times New Roman"/>
          <w:sz w:val="24"/>
          <w:szCs w:val="24"/>
        </w:rPr>
        <w:t>However, he did not have such extreme idea as to completely abandon Latin.</w:t>
      </w:r>
      <w:r w:rsidR="003D432C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DF2745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286BAD" w:rsidRPr="00C63D8F">
        <w:rPr>
          <w:rFonts w:ascii="Times New Roman" w:hAnsi="Times New Roman" w:cs="Times New Roman"/>
          <w:sz w:val="24"/>
          <w:szCs w:val="24"/>
        </w:rPr>
        <w:t xml:space="preserve">In fact, he </w:t>
      </w:r>
      <w:r w:rsidR="00593A9A" w:rsidRPr="00C63D8F">
        <w:rPr>
          <w:rFonts w:ascii="Times New Roman" w:hAnsi="Times New Roman" w:cs="Times New Roman"/>
          <w:sz w:val="24"/>
          <w:szCs w:val="24"/>
        </w:rPr>
        <w:t xml:space="preserve">even </w:t>
      </w:r>
      <w:r w:rsidR="00286BAD" w:rsidRPr="00C63D8F">
        <w:rPr>
          <w:rFonts w:ascii="Times New Roman" w:hAnsi="Times New Roman" w:cs="Times New Roman"/>
          <w:sz w:val="24"/>
          <w:szCs w:val="24"/>
        </w:rPr>
        <w:t xml:space="preserve">wrote De Vulgari </w:t>
      </w:r>
      <w:r w:rsidR="00593A9A" w:rsidRPr="00C63D8F">
        <w:rPr>
          <w:rFonts w:ascii="Times New Roman" w:hAnsi="Times New Roman" w:cs="Times New Roman"/>
          <w:sz w:val="24"/>
          <w:szCs w:val="24"/>
        </w:rPr>
        <w:t>Eloquentia in</w:t>
      </w:r>
      <w:r w:rsidR="00286BAD" w:rsidRPr="00C63D8F">
        <w:rPr>
          <w:rFonts w:ascii="Times New Roman" w:hAnsi="Times New Roman" w:cs="Times New Roman"/>
          <w:sz w:val="24"/>
          <w:szCs w:val="24"/>
        </w:rPr>
        <w:t xml:space="preserve"> Latin </w:t>
      </w:r>
      <w:r w:rsidR="003D432C" w:rsidRPr="00C63D8F">
        <w:rPr>
          <w:rFonts w:ascii="Times New Roman" w:hAnsi="Times New Roman" w:cs="Times New Roman"/>
          <w:sz w:val="24"/>
          <w:szCs w:val="24"/>
        </w:rPr>
        <w:t xml:space="preserve">so the </w:t>
      </w:r>
      <w:r w:rsidR="004B3DFF" w:rsidRPr="00C63D8F">
        <w:rPr>
          <w:rFonts w:ascii="Times New Roman" w:hAnsi="Times New Roman" w:cs="Times New Roman"/>
          <w:sz w:val="24"/>
          <w:szCs w:val="24"/>
        </w:rPr>
        <w:t xml:space="preserve">idea </w:t>
      </w:r>
      <w:r w:rsidR="003D432C" w:rsidRPr="00C63D8F">
        <w:rPr>
          <w:rFonts w:ascii="Times New Roman" w:hAnsi="Times New Roman" w:cs="Times New Roman"/>
          <w:sz w:val="24"/>
          <w:szCs w:val="24"/>
        </w:rPr>
        <w:t>would be taken seriously from other writers</w:t>
      </w:r>
      <w:r w:rsidR="00286BAD" w:rsidRPr="00C63D8F">
        <w:rPr>
          <w:rFonts w:ascii="Times New Roman" w:hAnsi="Times New Roman" w:cs="Times New Roman"/>
          <w:sz w:val="24"/>
          <w:szCs w:val="24"/>
        </w:rPr>
        <w:t>.</w:t>
      </w:r>
      <w:r w:rsidR="00286BAD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4B3DFF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116D7C" w:rsidRPr="00C63D8F">
        <w:rPr>
          <w:rFonts w:ascii="Times New Roman" w:hAnsi="Times New Roman" w:cs="Times New Roman"/>
          <w:sz w:val="24"/>
          <w:szCs w:val="24"/>
        </w:rPr>
        <w:t xml:space="preserve">His </w:t>
      </w:r>
      <w:r w:rsidR="00EE5647" w:rsidRPr="00C63D8F">
        <w:rPr>
          <w:rFonts w:ascii="Times New Roman" w:hAnsi="Times New Roman" w:cs="Times New Roman"/>
          <w:sz w:val="24"/>
          <w:szCs w:val="24"/>
        </w:rPr>
        <w:t>belief</w:t>
      </w:r>
      <w:r w:rsidR="00116D7C" w:rsidRPr="00C63D8F">
        <w:rPr>
          <w:rFonts w:ascii="Times New Roman" w:hAnsi="Times New Roman" w:cs="Times New Roman"/>
          <w:sz w:val="24"/>
          <w:szCs w:val="24"/>
        </w:rPr>
        <w:t xml:space="preserve"> that vulgar language should be a literary language had influenced later writers to write in dialect as well.</w:t>
      </w:r>
      <w:r w:rsidR="00EE5647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116D7C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C96A8E" w:rsidRPr="00C63D8F">
        <w:rPr>
          <w:rFonts w:ascii="Times New Roman" w:hAnsi="Times New Roman" w:cs="Times New Roman"/>
          <w:sz w:val="24"/>
          <w:szCs w:val="24"/>
        </w:rPr>
        <w:t>Even in humanism period, Dante’s vernacular language lived on.</w:t>
      </w:r>
      <w:r w:rsidR="00EE5647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C96A8E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5D2488" w:rsidRPr="00C63D8F">
        <w:rPr>
          <w:rFonts w:ascii="Times New Roman" w:hAnsi="Times New Roman" w:cs="Times New Roman"/>
          <w:sz w:val="24"/>
          <w:szCs w:val="24"/>
        </w:rPr>
        <w:t>Machiavelli</w:t>
      </w:r>
      <w:r w:rsidR="00C96A8E" w:rsidRPr="00C63D8F">
        <w:rPr>
          <w:rFonts w:ascii="Times New Roman" w:hAnsi="Times New Roman" w:cs="Times New Roman"/>
          <w:sz w:val="24"/>
          <w:szCs w:val="24"/>
        </w:rPr>
        <w:t xml:space="preserve">, a humanist </w:t>
      </w:r>
      <w:r w:rsidR="005D2488" w:rsidRPr="00C63D8F">
        <w:rPr>
          <w:rFonts w:ascii="Times New Roman" w:hAnsi="Times New Roman" w:cs="Times New Roman"/>
          <w:sz w:val="24"/>
          <w:szCs w:val="24"/>
        </w:rPr>
        <w:t>writer</w:t>
      </w:r>
      <w:r w:rsidR="00C96A8E" w:rsidRPr="00C63D8F">
        <w:rPr>
          <w:rFonts w:ascii="Times New Roman" w:hAnsi="Times New Roman" w:cs="Times New Roman"/>
          <w:sz w:val="24"/>
          <w:szCs w:val="24"/>
        </w:rPr>
        <w:t>, had</w:t>
      </w:r>
      <w:r w:rsidR="005D2488" w:rsidRPr="00C63D8F">
        <w:rPr>
          <w:rFonts w:ascii="Times New Roman" w:hAnsi="Times New Roman" w:cs="Times New Roman"/>
          <w:sz w:val="24"/>
          <w:szCs w:val="24"/>
        </w:rPr>
        <w:t xml:space="preserve"> also</w:t>
      </w:r>
      <w:r w:rsidR="00C96A8E" w:rsidRPr="00C63D8F">
        <w:rPr>
          <w:rFonts w:ascii="Times New Roman" w:hAnsi="Times New Roman" w:cs="Times New Roman"/>
          <w:sz w:val="24"/>
          <w:szCs w:val="24"/>
        </w:rPr>
        <w:t xml:space="preserve"> used Dante’s version of Florentine </w:t>
      </w:r>
      <w:r w:rsidR="00C96A8E" w:rsidRPr="00C63D8F">
        <w:rPr>
          <w:rFonts w:ascii="Times New Roman" w:hAnsi="Times New Roman" w:cs="Times New Roman"/>
          <w:sz w:val="24"/>
          <w:szCs w:val="24"/>
        </w:rPr>
        <w:lastRenderedPageBreak/>
        <w:t>dialect in his work</w:t>
      </w:r>
      <w:r w:rsidR="005D2488" w:rsidRPr="00C63D8F">
        <w:rPr>
          <w:rFonts w:ascii="Times New Roman" w:hAnsi="Times New Roman" w:cs="Times New Roman"/>
          <w:sz w:val="24"/>
          <w:szCs w:val="24"/>
        </w:rPr>
        <w:t xml:space="preserve"> and had a substantial analysis </w:t>
      </w:r>
      <w:r w:rsidR="00EE5647" w:rsidRPr="00C63D8F">
        <w:rPr>
          <w:rFonts w:ascii="Times New Roman" w:hAnsi="Times New Roman" w:cs="Times New Roman"/>
          <w:sz w:val="24"/>
          <w:szCs w:val="24"/>
        </w:rPr>
        <w:t xml:space="preserve">about </w:t>
      </w:r>
      <w:r w:rsidR="005D2488" w:rsidRPr="00C63D8F">
        <w:rPr>
          <w:rFonts w:ascii="Times New Roman" w:hAnsi="Times New Roman" w:cs="Times New Roman"/>
          <w:sz w:val="24"/>
          <w:szCs w:val="24"/>
        </w:rPr>
        <w:t>the origin of the language</w:t>
      </w:r>
      <w:r w:rsidR="00C96A8E" w:rsidRPr="00C63D8F">
        <w:rPr>
          <w:rFonts w:ascii="Times New Roman" w:hAnsi="Times New Roman" w:cs="Times New Roman"/>
          <w:sz w:val="24"/>
          <w:szCs w:val="24"/>
        </w:rPr>
        <w:t>.</w:t>
      </w:r>
      <w:r w:rsidR="00C96A8E" w:rsidRPr="00C63D8F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5D2488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605C85" w:rsidRPr="00C63D8F">
        <w:rPr>
          <w:rFonts w:ascii="Times New Roman" w:hAnsi="Times New Roman" w:cs="Times New Roman"/>
          <w:sz w:val="24"/>
          <w:szCs w:val="24"/>
        </w:rPr>
        <w:t xml:space="preserve">This proved that Dante had created the long lasting </w:t>
      </w:r>
      <w:r w:rsidR="00491B5B" w:rsidRPr="00C63D8F">
        <w:rPr>
          <w:rFonts w:ascii="Times New Roman" w:hAnsi="Times New Roman" w:cs="Times New Roman"/>
          <w:sz w:val="24"/>
          <w:szCs w:val="24"/>
        </w:rPr>
        <w:t xml:space="preserve">linguistic </w:t>
      </w:r>
      <w:r w:rsidR="00C80D1B" w:rsidRPr="00C63D8F">
        <w:rPr>
          <w:rFonts w:ascii="Times New Roman" w:hAnsi="Times New Roman" w:cs="Times New Roman"/>
          <w:sz w:val="24"/>
          <w:szCs w:val="24"/>
        </w:rPr>
        <w:t>effect as the language was still continued being used after his time</w:t>
      </w:r>
      <w:r w:rsidR="00605C85" w:rsidRPr="00C63D8F">
        <w:rPr>
          <w:rFonts w:ascii="Times New Roman" w:hAnsi="Times New Roman" w:cs="Times New Roman"/>
          <w:sz w:val="24"/>
          <w:szCs w:val="24"/>
        </w:rPr>
        <w:t>.</w:t>
      </w:r>
      <w:r w:rsidR="00E65CDD" w:rsidRPr="00C63D8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5413C" w:rsidRPr="00C63D8F" w:rsidRDefault="00A5413C" w:rsidP="008324C8">
      <w:pPr>
        <w:spacing w:line="48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C63D8F">
        <w:rPr>
          <w:rFonts w:ascii="Times New Roman" w:hAnsi="Times New Roman" w:cs="Times New Roman"/>
          <w:sz w:val="24"/>
          <w:szCs w:val="24"/>
        </w:rPr>
        <w:t>D</w:t>
      </w:r>
      <w:r w:rsidR="009F6023" w:rsidRPr="00C63D8F">
        <w:rPr>
          <w:rFonts w:ascii="Times New Roman" w:hAnsi="Times New Roman" w:cs="Times New Roman"/>
          <w:sz w:val="24"/>
          <w:szCs w:val="24"/>
        </w:rPr>
        <w:t xml:space="preserve">ante’s linguistic patriotism </w:t>
      </w:r>
      <w:r w:rsidR="0079372F" w:rsidRPr="00C63D8F">
        <w:rPr>
          <w:rFonts w:ascii="Times New Roman" w:hAnsi="Times New Roman" w:cs="Times New Roman"/>
          <w:sz w:val="24"/>
          <w:szCs w:val="24"/>
        </w:rPr>
        <w:t xml:space="preserve">had </w:t>
      </w:r>
      <w:r w:rsidR="009F6023" w:rsidRPr="00C63D8F">
        <w:rPr>
          <w:rFonts w:ascii="Times New Roman" w:hAnsi="Times New Roman" w:cs="Times New Roman"/>
          <w:sz w:val="24"/>
          <w:szCs w:val="24"/>
        </w:rPr>
        <w:t>enabled</w:t>
      </w:r>
      <w:r w:rsidRPr="00C63D8F">
        <w:rPr>
          <w:rFonts w:ascii="Times New Roman" w:hAnsi="Times New Roman" w:cs="Times New Roman"/>
          <w:sz w:val="24"/>
          <w:szCs w:val="24"/>
        </w:rPr>
        <w:t xml:space="preserve"> him </w:t>
      </w:r>
      <w:r w:rsidR="009F6023" w:rsidRPr="00C63D8F">
        <w:rPr>
          <w:rFonts w:ascii="Times New Roman" w:hAnsi="Times New Roman" w:cs="Times New Roman"/>
          <w:sz w:val="24"/>
          <w:szCs w:val="24"/>
        </w:rPr>
        <w:t>to create</w:t>
      </w:r>
      <w:r w:rsidRPr="00C63D8F">
        <w:rPr>
          <w:rFonts w:ascii="Times New Roman" w:hAnsi="Times New Roman" w:cs="Times New Roman"/>
          <w:sz w:val="24"/>
          <w:szCs w:val="24"/>
        </w:rPr>
        <w:t xml:space="preserve"> such a daunting Italian literature which affected us </w:t>
      </w:r>
      <w:r w:rsidR="0079372F" w:rsidRPr="00C63D8F">
        <w:rPr>
          <w:rFonts w:ascii="Times New Roman" w:hAnsi="Times New Roman" w:cs="Times New Roman"/>
          <w:sz w:val="24"/>
          <w:szCs w:val="24"/>
        </w:rPr>
        <w:t>significantly</w:t>
      </w:r>
      <w:r w:rsidRPr="00C63D8F">
        <w:rPr>
          <w:rFonts w:ascii="Times New Roman" w:hAnsi="Times New Roman" w:cs="Times New Roman"/>
          <w:sz w:val="24"/>
          <w:szCs w:val="24"/>
        </w:rPr>
        <w:t>.</w:t>
      </w:r>
      <w:r w:rsidR="0006686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E82F76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9F6023" w:rsidRPr="00C63D8F">
        <w:rPr>
          <w:rFonts w:ascii="Times New Roman" w:hAnsi="Times New Roman" w:cs="Times New Roman"/>
          <w:sz w:val="24"/>
          <w:szCs w:val="24"/>
        </w:rPr>
        <w:t>The language later became</w:t>
      </w:r>
      <w:r w:rsidR="005E5F1B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9F6023" w:rsidRPr="00C63D8F">
        <w:rPr>
          <w:rFonts w:ascii="Times New Roman" w:hAnsi="Times New Roman" w:cs="Times New Roman"/>
          <w:sz w:val="24"/>
          <w:szCs w:val="24"/>
        </w:rPr>
        <w:t xml:space="preserve">a national language and </w:t>
      </w:r>
      <w:r w:rsidR="0006686A" w:rsidRPr="00C63D8F">
        <w:rPr>
          <w:rFonts w:ascii="Times New Roman" w:hAnsi="Times New Roman" w:cs="Times New Roman"/>
          <w:sz w:val="24"/>
          <w:szCs w:val="24"/>
        </w:rPr>
        <w:t>guided</w:t>
      </w:r>
      <w:r w:rsidR="005E5F1B" w:rsidRPr="00C63D8F">
        <w:rPr>
          <w:rFonts w:ascii="Times New Roman" w:hAnsi="Times New Roman" w:cs="Times New Roman"/>
          <w:sz w:val="24"/>
          <w:szCs w:val="24"/>
        </w:rPr>
        <w:t xml:space="preserve"> later literary works. </w:t>
      </w:r>
      <w:r w:rsidR="0006686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A0049B" w:rsidRPr="00C63D8F">
        <w:rPr>
          <w:rFonts w:ascii="Times New Roman" w:hAnsi="Times New Roman" w:cs="Times New Roman"/>
          <w:sz w:val="24"/>
          <w:szCs w:val="24"/>
        </w:rPr>
        <w:t xml:space="preserve">This also helps preserving Dante’s </w:t>
      </w:r>
      <w:r w:rsidR="00E82F76" w:rsidRPr="00C63D8F">
        <w:rPr>
          <w:rFonts w:ascii="Times New Roman" w:hAnsi="Times New Roman" w:cs="Times New Roman"/>
          <w:sz w:val="24"/>
          <w:szCs w:val="24"/>
        </w:rPr>
        <w:t>own native language.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E82F76" w:rsidRPr="00C63D8F">
        <w:rPr>
          <w:rFonts w:ascii="Times New Roman" w:hAnsi="Times New Roman" w:cs="Times New Roman"/>
          <w:sz w:val="24"/>
          <w:szCs w:val="24"/>
        </w:rPr>
        <w:t xml:space="preserve"> If not because of Dante, Florentine language could be lost </w:t>
      </w:r>
      <w:r w:rsidR="00533911" w:rsidRPr="00C63D8F">
        <w:rPr>
          <w:rFonts w:ascii="Times New Roman" w:hAnsi="Times New Roman" w:cs="Times New Roman"/>
          <w:sz w:val="24"/>
          <w:szCs w:val="24"/>
        </w:rPr>
        <w:t>after</w:t>
      </w:r>
      <w:r w:rsidR="00F91F8C" w:rsidRPr="00C63D8F">
        <w:rPr>
          <w:rFonts w:ascii="Times New Roman" w:hAnsi="Times New Roman" w:cs="Times New Roman"/>
          <w:sz w:val="24"/>
          <w:szCs w:val="24"/>
        </w:rPr>
        <w:t xml:space="preserve"> its popularity among people </w:t>
      </w:r>
      <w:r w:rsidR="00533911" w:rsidRPr="00C63D8F">
        <w:rPr>
          <w:rFonts w:ascii="Times New Roman" w:hAnsi="Times New Roman" w:cs="Times New Roman"/>
          <w:sz w:val="24"/>
          <w:szCs w:val="24"/>
        </w:rPr>
        <w:t xml:space="preserve">had </w:t>
      </w:r>
      <w:r w:rsidR="00B8040D" w:rsidRPr="00C63D8F">
        <w:rPr>
          <w:rFonts w:ascii="Times New Roman" w:hAnsi="Times New Roman" w:cs="Times New Roman"/>
          <w:sz w:val="24"/>
          <w:szCs w:val="24"/>
        </w:rPr>
        <w:t>faded</w:t>
      </w:r>
      <w:r w:rsidR="00533911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F91F8C" w:rsidRPr="00C63D8F">
        <w:rPr>
          <w:rFonts w:ascii="Times New Roman" w:hAnsi="Times New Roman" w:cs="Times New Roman"/>
          <w:sz w:val="24"/>
          <w:szCs w:val="24"/>
        </w:rPr>
        <w:t xml:space="preserve">as </w:t>
      </w:r>
      <w:r w:rsidR="00FF1F7D" w:rsidRPr="00C63D8F">
        <w:rPr>
          <w:rFonts w:ascii="Times New Roman" w:hAnsi="Times New Roman" w:cs="Times New Roman"/>
          <w:sz w:val="24"/>
          <w:szCs w:val="24"/>
        </w:rPr>
        <w:t xml:space="preserve">many generations passed. </w:t>
      </w:r>
      <w:r w:rsidR="000B304A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7A354C" w:rsidRPr="00C63D8F">
        <w:rPr>
          <w:rFonts w:ascii="Times New Roman" w:hAnsi="Times New Roman" w:cs="Times New Roman"/>
          <w:sz w:val="24"/>
          <w:szCs w:val="24"/>
        </w:rPr>
        <w:t xml:space="preserve">If all people wholeheartedly embraced Latin, Italian would have never become literary language. </w:t>
      </w:r>
      <w:r w:rsidR="00940E74" w:rsidRPr="00C63D8F">
        <w:rPr>
          <w:rFonts w:ascii="Times New Roman" w:hAnsi="Times New Roman" w:cs="Times New Roman"/>
          <w:sz w:val="24"/>
          <w:szCs w:val="24"/>
        </w:rPr>
        <w:t>Also, if no one had started an initial step to reform literary language, the process of language unification and the creation of national language might have had taken much longer time.</w:t>
      </w:r>
      <w:r w:rsidR="00813D99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940E74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7A354C" w:rsidRPr="00C63D8F">
        <w:rPr>
          <w:rFonts w:ascii="Times New Roman" w:hAnsi="Times New Roman" w:cs="Times New Roman"/>
          <w:sz w:val="24"/>
          <w:szCs w:val="24"/>
        </w:rPr>
        <w:t>Moreover, it is clear that Italian language is now a part of Italian’s cultural identity</w:t>
      </w:r>
      <w:r w:rsidR="00111FD4" w:rsidRPr="00C63D8F">
        <w:rPr>
          <w:rFonts w:ascii="Times New Roman" w:hAnsi="Times New Roman" w:cs="Times New Roman"/>
          <w:sz w:val="24"/>
          <w:szCs w:val="24"/>
        </w:rPr>
        <w:t xml:space="preserve">, </w:t>
      </w:r>
      <w:r w:rsidR="00813D99" w:rsidRPr="00C63D8F">
        <w:rPr>
          <w:rFonts w:ascii="Times New Roman" w:hAnsi="Times New Roman" w:cs="Times New Roman"/>
          <w:sz w:val="24"/>
          <w:szCs w:val="24"/>
        </w:rPr>
        <w:t xml:space="preserve">how we differentiate Italy from other European countries.  </w:t>
      </w:r>
      <w:r w:rsidR="00940E74" w:rsidRPr="00C63D8F">
        <w:rPr>
          <w:rFonts w:ascii="Times New Roman" w:hAnsi="Times New Roman" w:cs="Times New Roman"/>
          <w:sz w:val="24"/>
          <w:szCs w:val="24"/>
        </w:rPr>
        <w:t xml:space="preserve">Italy would not be Italy today without Italian language. </w:t>
      </w:r>
      <w:r w:rsidR="0030067F" w:rsidRPr="00C63D8F">
        <w:rPr>
          <w:rFonts w:ascii="Times New Roman" w:hAnsi="Times New Roman" w:cs="Times New Roman"/>
          <w:sz w:val="24"/>
          <w:szCs w:val="24"/>
        </w:rPr>
        <w:t xml:space="preserve"> </w:t>
      </w:r>
      <w:r w:rsidR="00940E74" w:rsidRPr="00C63D8F">
        <w:rPr>
          <w:rFonts w:ascii="Times New Roman" w:hAnsi="Times New Roman" w:cs="Times New Roman"/>
          <w:sz w:val="24"/>
          <w:szCs w:val="24"/>
        </w:rPr>
        <w:t xml:space="preserve">Hence, Dante Alighieri’s most important gift to mankind was the formation of Italian language. </w:t>
      </w:r>
    </w:p>
    <w:sectPr w:rsidR="00A5413C" w:rsidRPr="00C63D8F" w:rsidSect="00D0163D">
      <w:footerReference w:type="default" r:id="rId7"/>
      <w:pgSz w:w="11906" w:h="16838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B3F" w:rsidRDefault="00991B3F" w:rsidP="002C3C2F">
      <w:pPr>
        <w:spacing w:after="0" w:line="240" w:lineRule="auto"/>
      </w:pPr>
      <w:r>
        <w:separator/>
      </w:r>
    </w:p>
  </w:endnote>
  <w:endnote w:type="continuationSeparator" w:id="1">
    <w:p w:rsidR="00991B3F" w:rsidRDefault="00991B3F" w:rsidP="002C3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674235"/>
      <w:docPartObj>
        <w:docPartGallery w:val="Page Numbers (Bottom of Page)"/>
        <w:docPartUnique/>
      </w:docPartObj>
    </w:sdtPr>
    <w:sdtContent>
      <w:p w:rsidR="00DF2745" w:rsidRDefault="00B073D1">
        <w:pPr>
          <w:pStyle w:val="Footer"/>
          <w:jc w:val="right"/>
        </w:pPr>
        <w:r w:rsidRPr="00B706AB">
          <w:rPr>
            <w:rFonts w:ascii="Times New Roman" w:hAnsi="Times New Roman" w:cs="Times New Roman"/>
          </w:rPr>
          <w:fldChar w:fldCharType="begin"/>
        </w:r>
        <w:r w:rsidRPr="00B706AB">
          <w:rPr>
            <w:rFonts w:ascii="Times New Roman" w:hAnsi="Times New Roman" w:cs="Times New Roman"/>
          </w:rPr>
          <w:instrText xml:space="preserve"> PAGE   \* MERGEFORMAT </w:instrText>
        </w:r>
        <w:r w:rsidRPr="00B706AB">
          <w:rPr>
            <w:rFonts w:ascii="Times New Roman" w:hAnsi="Times New Roman" w:cs="Times New Roman"/>
          </w:rPr>
          <w:fldChar w:fldCharType="separate"/>
        </w:r>
        <w:r w:rsidR="00B706AB">
          <w:rPr>
            <w:rFonts w:ascii="Times New Roman" w:hAnsi="Times New Roman" w:cs="Times New Roman"/>
            <w:noProof/>
          </w:rPr>
          <w:t>2</w:t>
        </w:r>
        <w:r w:rsidRPr="00B706AB">
          <w:rPr>
            <w:rFonts w:ascii="Times New Roman" w:hAnsi="Times New Roman" w:cs="Times New Roman"/>
          </w:rPr>
          <w:fldChar w:fldCharType="end"/>
        </w:r>
      </w:p>
    </w:sdtContent>
  </w:sdt>
  <w:p w:rsidR="00DF2745" w:rsidRDefault="00DF274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B3F" w:rsidRDefault="00991B3F" w:rsidP="002C3C2F">
      <w:pPr>
        <w:spacing w:after="0" w:line="240" w:lineRule="auto"/>
      </w:pPr>
      <w:r>
        <w:separator/>
      </w:r>
    </w:p>
  </w:footnote>
  <w:footnote w:type="continuationSeparator" w:id="1">
    <w:p w:rsidR="00991B3F" w:rsidRDefault="00991B3F" w:rsidP="002C3C2F">
      <w:pPr>
        <w:spacing w:after="0" w:line="240" w:lineRule="auto"/>
      </w:pPr>
      <w:r>
        <w:continuationSeparator/>
      </w:r>
    </w:p>
  </w:footnote>
  <w:footnote w:id="2"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Bergin, Thomas G. </w:t>
      </w:r>
      <w:r w:rsidRPr="00DE20BE">
        <w:rPr>
          <w:rFonts w:ascii="Times New Roman" w:hAnsi="Times New Roman" w:cs="Times New Roman"/>
          <w:i/>
          <w:iCs/>
          <w:szCs w:val="20"/>
        </w:rPr>
        <w:t>From Time to Eternity</w:t>
      </w:r>
      <w:r w:rsidRPr="00DE20BE">
        <w:rPr>
          <w:rFonts w:ascii="Times New Roman" w:hAnsi="Times New Roman" w:cs="Times New Roman"/>
          <w:szCs w:val="20"/>
        </w:rPr>
        <w:t>. 1967. P. 1-18.</w:t>
      </w:r>
    </w:p>
  </w:footnote>
  <w:footnote w:id="3"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Gilbert, William. </w:t>
      </w:r>
      <w:r w:rsidRPr="00DE20BE">
        <w:rPr>
          <w:rFonts w:ascii="Times New Roman" w:hAnsi="Times New Roman" w:cs="Times New Roman"/>
          <w:i/>
          <w:iCs/>
          <w:szCs w:val="20"/>
        </w:rPr>
        <w:t>Renaissance and Reformation</w:t>
      </w:r>
      <w:r w:rsidRPr="00DE20BE">
        <w:rPr>
          <w:rFonts w:ascii="Times New Roman" w:hAnsi="Times New Roman" w:cs="Times New Roman"/>
          <w:szCs w:val="20"/>
        </w:rPr>
        <w:t>. Lawrence KS: Carrie. 27 Jan. 2011. &lt;</w:t>
      </w:r>
      <w:hyperlink r:id="rId1" w:history="1">
        <w:r w:rsidRPr="00DE20BE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http://vlib.iue.it/carrie/texts/carrie_books/gilbert/03.html</w:t>
        </w:r>
      </w:hyperlink>
      <w:r w:rsidRPr="00DE20BE">
        <w:rPr>
          <w:rFonts w:ascii="Times New Roman" w:hAnsi="Times New Roman" w:cs="Times New Roman"/>
          <w:szCs w:val="20"/>
        </w:rPr>
        <w:t>&gt;</w:t>
      </w:r>
    </w:p>
  </w:footnote>
  <w:footnote w:id="4"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Website Contributors. “History of the Italian Language.” </w:t>
      </w:r>
      <w:r w:rsidRPr="00DE20BE">
        <w:rPr>
          <w:rFonts w:ascii="Times New Roman" w:hAnsi="Times New Roman" w:cs="Times New Roman"/>
          <w:i/>
          <w:iCs/>
          <w:szCs w:val="20"/>
        </w:rPr>
        <w:t>About.Com: Need. Know. Accomplish</w:t>
      </w:r>
      <w:r w:rsidRPr="00DE20BE">
        <w:rPr>
          <w:rFonts w:ascii="Times New Roman" w:hAnsi="Times New Roman" w:cs="Times New Roman"/>
          <w:szCs w:val="20"/>
        </w:rPr>
        <w:t>. 27 Jan 2011. &lt;</w:t>
      </w:r>
      <w:hyperlink r:id="rId2" w:history="1">
        <w:r w:rsidRPr="00DE20BE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http://italian.about.com/library/weekly/aa060699a.htm</w:t>
        </w:r>
      </w:hyperlink>
      <w:r w:rsidRPr="00DE20BE">
        <w:rPr>
          <w:rFonts w:ascii="Times New Roman" w:hAnsi="Times New Roman" w:cs="Times New Roman"/>
          <w:szCs w:val="20"/>
        </w:rPr>
        <w:t>&gt;</w:t>
      </w:r>
    </w:p>
  </w:footnote>
  <w:footnote w:id="5"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Website Contributors. “The dynamic culture of Middle Ages.” </w:t>
      </w:r>
      <w:r w:rsidRPr="00DE20BE">
        <w:rPr>
          <w:rFonts w:ascii="Times New Roman" w:hAnsi="Times New Roman" w:cs="Times New Roman"/>
          <w:i/>
          <w:iCs/>
          <w:szCs w:val="20"/>
        </w:rPr>
        <w:t>International World History Project</w:t>
      </w:r>
      <w:r w:rsidRPr="00DE20BE">
        <w:rPr>
          <w:rFonts w:ascii="Times New Roman" w:hAnsi="Times New Roman" w:cs="Times New Roman"/>
          <w:szCs w:val="20"/>
        </w:rPr>
        <w:t>. 27 Jan. 2011. &lt;</w:t>
      </w:r>
      <w:hyperlink r:id="rId3" w:history="1">
        <w:r w:rsidRPr="00DE20BE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http://history-world.org/dynamic_culture_of_medieval_euro.htm</w:t>
        </w:r>
      </w:hyperlink>
      <w:r w:rsidRPr="00DE20BE">
        <w:rPr>
          <w:rFonts w:ascii="Times New Roman" w:hAnsi="Times New Roman" w:cs="Times New Roman"/>
          <w:szCs w:val="20"/>
        </w:rPr>
        <w:t>&gt;</w:t>
      </w:r>
    </w:p>
  </w:footnote>
  <w:footnote w:id="6"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Wikipedia Contributors. “Renaissance” </w:t>
      </w:r>
      <w:r w:rsidRPr="00DE20BE">
        <w:rPr>
          <w:rFonts w:ascii="Times New Roman" w:hAnsi="Times New Roman" w:cs="Times New Roman"/>
          <w:i/>
          <w:iCs/>
          <w:szCs w:val="20"/>
        </w:rPr>
        <w:t>Wikipedia, The Free Encyclopedia</w:t>
      </w:r>
      <w:r w:rsidRPr="00DE20BE">
        <w:rPr>
          <w:rFonts w:ascii="Times New Roman" w:hAnsi="Times New Roman" w:cs="Times New Roman"/>
          <w:szCs w:val="20"/>
        </w:rPr>
        <w:t>. 27 Jan. 2011. &lt;</w:t>
      </w:r>
      <w:hyperlink r:id="rId4" w:history="1">
        <w:r w:rsidRPr="00DE20BE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http://en.wikipedia.org/wiki/Renaissance</w:t>
        </w:r>
      </w:hyperlink>
      <w:r w:rsidRPr="00DE20BE">
        <w:rPr>
          <w:rFonts w:ascii="Times New Roman" w:hAnsi="Times New Roman" w:cs="Times New Roman"/>
          <w:szCs w:val="20"/>
        </w:rPr>
        <w:t>&gt;</w:t>
      </w:r>
    </w:p>
  </w:footnote>
  <w:footnote w:id="7"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Richard L. De Molen, </w:t>
      </w:r>
      <w:r w:rsidRPr="00DE20BE">
        <w:rPr>
          <w:rFonts w:ascii="Times New Roman" w:hAnsi="Times New Roman" w:cs="Times New Roman"/>
          <w:i/>
          <w:iCs/>
          <w:szCs w:val="20"/>
        </w:rPr>
        <w:t>The Meaning of the Renaissance and Reformation</w:t>
      </w:r>
      <w:r w:rsidRPr="00DE20BE">
        <w:rPr>
          <w:rFonts w:ascii="Times New Roman" w:hAnsi="Times New Roman" w:cs="Times New Roman"/>
          <w:szCs w:val="20"/>
        </w:rPr>
        <w:t>. 1974. Page 42-45</w:t>
      </w:r>
    </w:p>
  </w:footnote>
  <w:footnote w:id="8">
    <w:p w:rsidR="00DF2745" w:rsidRDefault="00DF2745">
      <w:pPr>
        <w:pStyle w:val="FootnoteText"/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Elizabeth Storr Cohen, Thomas Vance Cohen. </w:t>
      </w:r>
      <w:r w:rsidRPr="00DE20BE">
        <w:rPr>
          <w:rFonts w:ascii="Times New Roman" w:hAnsi="Times New Roman" w:cs="Times New Roman"/>
          <w:i/>
          <w:iCs/>
          <w:szCs w:val="20"/>
        </w:rPr>
        <w:t>Daily Life in Renaissance Italy</w:t>
      </w:r>
      <w:r w:rsidRPr="00DE20BE">
        <w:rPr>
          <w:rFonts w:ascii="Times New Roman" w:hAnsi="Times New Roman" w:cs="Times New Roman"/>
          <w:szCs w:val="20"/>
        </w:rPr>
        <w:t>. 2001. Page 135-142</w:t>
      </w:r>
    </w:p>
  </w:footnote>
  <w:footnote w:id="9">
    <w:p w:rsidR="00DF2745" w:rsidRPr="00DE20BE" w:rsidRDefault="00DF2745" w:rsidP="00FB3A0E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Wikipedia Contributors. “Petrarch” </w:t>
      </w:r>
      <w:r w:rsidRPr="00DE20BE">
        <w:rPr>
          <w:rFonts w:ascii="Times New Roman" w:hAnsi="Times New Roman" w:cs="Times New Roman"/>
          <w:i/>
          <w:iCs/>
          <w:szCs w:val="20"/>
        </w:rPr>
        <w:t>Wikipedia, The Free Encyclopedia</w:t>
      </w:r>
      <w:r w:rsidRPr="00DE20BE">
        <w:rPr>
          <w:rFonts w:ascii="Times New Roman" w:hAnsi="Times New Roman" w:cs="Times New Roman"/>
          <w:szCs w:val="20"/>
        </w:rPr>
        <w:t xml:space="preserve">. 27 Jan. 2011. </w:t>
      </w:r>
    </w:p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Fonts w:ascii="Times New Roman" w:hAnsi="Times New Roman" w:cs="Times New Roman"/>
          <w:szCs w:val="20"/>
        </w:rPr>
        <w:t xml:space="preserve">&lt; </w:t>
      </w:r>
      <w:hyperlink r:id="rId5" w:history="1">
        <w:r w:rsidRPr="00DE20BE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http://en.wikipedia.org/wiki/Petrarch</w:t>
        </w:r>
      </w:hyperlink>
      <w:r w:rsidRPr="00DE20BE">
        <w:rPr>
          <w:rFonts w:ascii="Times New Roman" w:hAnsi="Times New Roman" w:cs="Times New Roman"/>
          <w:szCs w:val="20"/>
        </w:rPr>
        <w:t>&gt;</w:t>
      </w:r>
    </w:p>
  </w:footnote>
  <w:footnote w:id="10"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Website Contributors. “History of the Italian Language.” </w:t>
      </w:r>
      <w:r w:rsidRPr="00DE20BE">
        <w:rPr>
          <w:rFonts w:ascii="Times New Roman" w:hAnsi="Times New Roman" w:cs="Times New Roman"/>
          <w:i/>
          <w:iCs/>
          <w:szCs w:val="20"/>
        </w:rPr>
        <w:t>About.Com: Need. Know. Accomplish</w:t>
      </w:r>
      <w:r w:rsidRPr="00DE20BE">
        <w:rPr>
          <w:rFonts w:ascii="Times New Roman" w:hAnsi="Times New Roman" w:cs="Times New Roman"/>
          <w:szCs w:val="20"/>
        </w:rPr>
        <w:t>. 27 Jan 2011. &lt;</w:t>
      </w:r>
      <w:hyperlink r:id="rId6" w:history="1">
        <w:r w:rsidRPr="00DE20BE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http://italian.about.com/library/weekly/aa060699c.htm</w:t>
        </w:r>
      </w:hyperlink>
      <w:r w:rsidRPr="00DE20BE">
        <w:rPr>
          <w:rFonts w:ascii="Times New Roman" w:hAnsi="Times New Roman" w:cs="Times New Roman"/>
          <w:szCs w:val="20"/>
        </w:rPr>
        <w:t>&gt;</w:t>
      </w:r>
    </w:p>
  </w:footnote>
  <w:footnote w:id="11"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Website Contributors. “De Vulgari Eloquentia.” </w:t>
      </w:r>
      <w:r w:rsidRPr="00DE20BE">
        <w:rPr>
          <w:rFonts w:ascii="Times New Roman" w:hAnsi="Times New Roman" w:cs="Times New Roman"/>
          <w:i/>
          <w:iCs/>
          <w:szCs w:val="20"/>
        </w:rPr>
        <w:t>Dante Alighieri on the Web</w:t>
      </w:r>
      <w:r w:rsidRPr="00DE20BE">
        <w:rPr>
          <w:rFonts w:ascii="Times New Roman" w:hAnsi="Times New Roman" w:cs="Times New Roman"/>
          <w:szCs w:val="20"/>
        </w:rPr>
        <w:t xml:space="preserve">. 27 Jan 2011. </w:t>
      </w:r>
    </w:p>
    <w:p w:rsidR="00DF2745" w:rsidRPr="00DE20BE" w:rsidRDefault="00DF2745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Fonts w:ascii="Times New Roman" w:hAnsi="Times New Roman" w:cs="Times New Roman"/>
          <w:szCs w:val="20"/>
        </w:rPr>
        <w:t xml:space="preserve">&lt; </w:t>
      </w:r>
      <w:hyperlink r:id="rId7" w:history="1">
        <w:r w:rsidRPr="00DE20BE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http://www.greatdante.net/vulgari.html</w:t>
        </w:r>
      </w:hyperlink>
      <w:r w:rsidRPr="00DE20BE">
        <w:rPr>
          <w:rFonts w:ascii="Times New Roman" w:hAnsi="Times New Roman" w:cs="Times New Roman"/>
          <w:szCs w:val="20"/>
        </w:rPr>
        <w:t>&gt;</w:t>
      </w:r>
    </w:p>
  </w:footnote>
  <w:footnote w:id="12">
    <w:p w:rsidR="00286BAD" w:rsidRPr="00DE20BE" w:rsidRDefault="00286BAD" w:rsidP="00286BAD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Wikipedia Contributors. “De Vulgari Eloquentia.” </w:t>
      </w:r>
      <w:r w:rsidRPr="00DE20BE">
        <w:rPr>
          <w:rFonts w:ascii="Times New Roman" w:hAnsi="Times New Roman" w:cs="Times New Roman"/>
          <w:i/>
          <w:iCs/>
          <w:szCs w:val="20"/>
        </w:rPr>
        <w:t>Wikipedia, The Free Encyclopedia</w:t>
      </w:r>
      <w:r w:rsidRPr="00DE20BE">
        <w:rPr>
          <w:rFonts w:ascii="Times New Roman" w:hAnsi="Times New Roman" w:cs="Times New Roman"/>
          <w:szCs w:val="20"/>
        </w:rPr>
        <w:t xml:space="preserve">. 31 Jan. 2011. </w:t>
      </w:r>
    </w:p>
    <w:p w:rsidR="00286BAD" w:rsidRPr="00593A9A" w:rsidRDefault="00286BAD">
      <w:pPr>
        <w:pStyle w:val="FootnoteText"/>
        <w:rPr>
          <w:rFonts w:ascii="Times New Roman" w:hAnsi="Times New Roman" w:cs="Times New Roman"/>
        </w:rPr>
      </w:pPr>
      <w:r w:rsidRPr="00DE20BE">
        <w:rPr>
          <w:rFonts w:ascii="Times New Roman" w:hAnsi="Times New Roman" w:cs="Times New Roman"/>
          <w:szCs w:val="20"/>
        </w:rPr>
        <w:t xml:space="preserve">&lt; </w:t>
      </w:r>
      <w:hyperlink r:id="rId8" w:history="1">
        <w:r w:rsidRPr="00DE20BE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http://en.wikipedia.org/wiki/De_vulgari_eloquentia</w:t>
        </w:r>
      </w:hyperlink>
      <w:r w:rsidRPr="00DE20BE">
        <w:rPr>
          <w:rFonts w:ascii="Times New Roman" w:hAnsi="Times New Roman" w:cs="Times New Roman"/>
          <w:szCs w:val="20"/>
        </w:rPr>
        <w:t xml:space="preserve"> &gt;</w:t>
      </w:r>
    </w:p>
  </w:footnote>
  <w:footnote w:id="13">
    <w:p w:rsidR="00DF2745" w:rsidRPr="00DE20BE" w:rsidRDefault="00DF2745" w:rsidP="00C96A8E">
      <w:pPr>
        <w:pStyle w:val="FootnoteText"/>
        <w:rPr>
          <w:rFonts w:ascii="Times New Roman" w:hAnsi="Times New Roman" w:cs="Times New Roman"/>
          <w:szCs w:val="20"/>
        </w:rPr>
      </w:pPr>
      <w:r w:rsidRPr="00DE20BE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DE20BE">
        <w:rPr>
          <w:rFonts w:ascii="Times New Roman" w:hAnsi="Times New Roman" w:cs="Times New Roman"/>
          <w:szCs w:val="20"/>
        </w:rPr>
        <w:t xml:space="preserve"> Gilbert, William. </w:t>
      </w:r>
      <w:r w:rsidRPr="00DE20BE">
        <w:rPr>
          <w:rFonts w:ascii="Times New Roman" w:hAnsi="Times New Roman" w:cs="Times New Roman"/>
          <w:i/>
          <w:iCs/>
          <w:szCs w:val="20"/>
        </w:rPr>
        <w:t>Renaissance and Reformation</w:t>
      </w:r>
      <w:r w:rsidRPr="00DE20BE">
        <w:rPr>
          <w:rFonts w:ascii="Times New Roman" w:hAnsi="Times New Roman" w:cs="Times New Roman"/>
          <w:szCs w:val="20"/>
        </w:rPr>
        <w:t>. Lawrence KS: Carrie. 31 Jan. 2011. &lt;</w:t>
      </w:r>
      <w:hyperlink r:id="rId9" w:history="1">
        <w:r w:rsidRPr="00DE20BE">
          <w:rPr>
            <w:rStyle w:val="Hyperlink"/>
            <w:rFonts w:ascii="Times New Roman" w:hAnsi="Times New Roman" w:cs="Times New Roman"/>
            <w:color w:val="auto"/>
            <w:szCs w:val="20"/>
            <w:u w:val="none"/>
          </w:rPr>
          <w:t>http://vlib.iue.it/carrie/texts/carrie_books/gilbert/06.html</w:t>
        </w:r>
      </w:hyperlink>
      <w:r w:rsidRPr="00DE20BE">
        <w:rPr>
          <w:rFonts w:ascii="Times New Roman" w:hAnsi="Times New Roman" w:cs="Times New Roman"/>
          <w:szCs w:val="20"/>
        </w:rPr>
        <w:t>&gt;</w:t>
      </w:r>
    </w:p>
    <w:p w:rsidR="00DF2745" w:rsidRDefault="00DF2745">
      <w:pPr>
        <w:pStyle w:val="FootnoteText"/>
      </w:pP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applyBreakingRules/>
  </w:compat>
  <w:rsids>
    <w:rsidRoot w:val="00761E28"/>
    <w:rsid w:val="0006686A"/>
    <w:rsid w:val="000B304A"/>
    <w:rsid w:val="000D28BA"/>
    <w:rsid w:val="000D4094"/>
    <w:rsid w:val="00104F88"/>
    <w:rsid w:val="00111FD4"/>
    <w:rsid w:val="00116D7C"/>
    <w:rsid w:val="00117990"/>
    <w:rsid w:val="00197E20"/>
    <w:rsid w:val="001B1B37"/>
    <w:rsid w:val="001F1AF5"/>
    <w:rsid w:val="001F75F2"/>
    <w:rsid w:val="0025179D"/>
    <w:rsid w:val="00286BAD"/>
    <w:rsid w:val="002C3C2F"/>
    <w:rsid w:val="002F3F40"/>
    <w:rsid w:val="0030067F"/>
    <w:rsid w:val="0032418F"/>
    <w:rsid w:val="00324E64"/>
    <w:rsid w:val="00327317"/>
    <w:rsid w:val="0033281D"/>
    <w:rsid w:val="00342AB5"/>
    <w:rsid w:val="003B6D60"/>
    <w:rsid w:val="003D432C"/>
    <w:rsid w:val="0044535A"/>
    <w:rsid w:val="00474A4F"/>
    <w:rsid w:val="00491B5B"/>
    <w:rsid w:val="00494CD5"/>
    <w:rsid w:val="004B3DFF"/>
    <w:rsid w:val="004B5D96"/>
    <w:rsid w:val="004C0BE8"/>
    <w:rsid w:val="004C33CD"/>
    <w:rsid w:val="004D3EF4"/>
    <w:rsid w:val="005226B1"/>
    <w:rsid w:val="00532D66"/>
    <w:rsid w:val="00533911"/>
    <w:rsid w:val="00541A25"/>
    <w:rsid w:val="00593A9A"/>
    <w:rsid w:val="0059549A"/>
    <w:rsid w:val="005D2488"/>
    <w:rsid w:val="005E1B14"/>
    <w:rsid w:val="005E5F1B"/>
    <w:rsid w:val="006004D1"/>
    <w:rsid w:val="00605C85"/>
    <w:rsid w:val="00616AD9"/>
    <w:rsid w:val="00617F14"/>
    <w:rsid w:val="00651F48"/>
    <w:rsid w:val="006825FD"/>
    <w:rsid w:val="00683929"/>
    <w:rsid w:val="0068451B"/>
    <w:rsid w:val="0071038B"/>
    <w:rsid w:val="00712DA3"/>
    <w:rsid w:val="0071497C"/>
    <w:rsid w:val="00716D88"/>
    <w:rsid w:val="00730737"/>
    <w:rsid w:val="00761E28"/>
    <w:rsid w:val="007775A1"/>
    <w:rsid w:val="0079372F"/>
    <w:rsid w:val="007A354C"/>
    <w:rsid w:val="007D0FE2"/>
    <w:rsid w:val="007E65C2"/>
    <w:rsid w:val="00800930"/>
    <w:rsid w:val="0081248D"/>
    <w:rsid w:val="00813D99"/>
    <w:rsid w:val="00817A41"/>
    <w:rsid w:val="008324C8"/>
    <w:rsid w:val="008642CD"/>
    <w:rsid w:val="00864798"/>
    <w:rsid w:val="008770C6"/>
    <w:rsid w:val="00887B78"/>
    <w:rsid w:val="008D0EC6"/>
    <w:rsid w:val="008D3BC2"/>
    <w:rsid w:val="00903F5F"/>
    <w:rsid w:val="0093168F"/>
    <w:rsid w:val="00935BEB"/>
    <w:rsid w:val="00940E74"/>
    <w:rsid w:val="00944D74"/>
    <w:rsid w:val="00963CBA"/>
    <w:rsid w:val="0096701F"/>
    <w:rsid w:val="009858AB"/>
    <w:rsid w:val="00991B3F"/>
    <w:rsid w:val="009A6591"/>
    <w:rsid w:val="009F6023"/>
    <w:rsid w:val="00A0049B"/>
    <w:rsid w:val="00A44D3D"/>
    <w:rsid w:val="00A5413C"/>
    <w:rsid w:val="00A64491"/>
    <w:rsid w:val="00A771E3"/>
    <w:rsid w:val="00A91163"/>
    <w:rsid w:val="00B073D1"/>
    <w:rsid w:val="00B350D9"/>
    <w:rsid w:val="00B37879"/>
    <w:rsid w:val="00B41F5C"/>
    <w:rsid w:val="00B5497D"/>
    <w:rsid w:val="00B706AB"/>
    <w:rsid w:val="00B76764"/>
    <w:rsid w:val="00B8040D"/>
    <w:rsid w:val="00B8415A"/>
    <w:rsid w:val="00BA7638"/>
    <w:rsid w:val="00C115FF"/>
    <w:rsid w:val="00C12AD3"/>
    <w:rsid w:val="00C217B6"/>
    <w:rsid w:val="00C27DEA"/>
    <w:rsid w:val="00C63D8F"/>
    <w:rsid w:val="00C80D1B"/>
    <w:rsid w:val="00C95EB2"/>
    <w:rsid w:val="00C96A8E"/>
    <w:rsid w:val="00CA2803"/>
    <w:rsid w:val="00CB4560"/>
    <w:rsid w:val="00CD763E"/>
    <w:rsid w:val="00CF2002"/>
    <w:rsid w:val="00D0163D"/>
    <w:rsid w:val="00D561D6"/>
    <w:rsid w:val="00D65BBD"/>
    <w:rsid w:val="00D87D0F"/>
    <w:rsid w:val="00DB65E2"/>
    <w:rsid w:val="00DE20BE"/>
    <w:rsid w:val="00DE4A98"/>
    <w:rsid w:val="00DF2745"/>
    <w:rsid w:val="00E06C62"/>
    <w:rsid w:val="00E130D5"/>
    <w:rsid w:val="00E332A1"/>
    <w:rsid w:val="00E5732B"/>
    <w:rsid w:val="00E65CDD"/>
    <w:rsid w:val="00E82F76"/>
    <w:rsid w:val="00E85CB6"/>
    <w:rsid w:val="00EB75B6"/>
    <w:rsid w:val="00EE032C"/>
    <w:rsid w:val="00EE5647"/>
    <w:rsid w:val="00EF17E6"/>
    <w:rsid w:val="00F16046"/>
    <w:rsid w:val="00F22DC3"/>
    <w:rsid w:val="00F36988"/>
    <w:rsid w:val="00F825F5"/>
    <w:rsid w:val="00F91F8C"/>
    <w:rsid w:val="00FB3A0E"/>
    <w:rsid w:val="00FE6E5A"/>
    <w:rsid w:val="00FF1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4D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2C3C2F"/>
    <w:pPr>
      <w:spacing w:after="0" w:line="240" w:lineRule="auto"/>
    </w:pPr>
    <w:rPr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C3C2F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2C3C2F"/>
    <w:rPr>
      <w:sz w:val="32"/>
      <w:szCs w:val="32"/>
      <w:vertAlign w:val="superscript"/>
    </w:rPr>
  </w:style>
  <w:style w:type="paragraph" w:styleId="Header">
    <w:name w:val="header"/>
    <w:basedOn w:val="Normal"/>
    <w:link w:val="HeaderChar"/>
    <w:uiPriority w:val="99"/>
    <w:semiHidden/>
    <w:unhideWhenUsed/>
    <w:rsid w:val="00D01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0163D"/>
  </w:style>
  <w:style w:type="paragraph" w:styleId="Footer">
    <w:name w:val="footer"/>
    <w:basedOn w:val="Normal"/>
    <w:link w:val="FooterChar"/>
    <w:uiPriority w:val="99"/>
    <w:unhideWhenUsed/>
    <w:rsid w:val="00D016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163D"/>
  </w:style>
  <w:style w:type="character" w:styleId="Hyperlink">
    <w:name w:val="Hyperlink"/>
    <w:basedOn w:val="DefaultParagraphFont"/>
    <w:uiPriority w:val="99"/>
    <w:unhideWhenUsed/>
    <w:rsid w:val="0059549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en.wikipedia.org/wiki/De_vulgari_eloquentia" TargetMode="External"/><Relationship Id="rId3" Type="http://schemas.openxmlformats.org/officeDocument/2006/relationships/hyperlink" Target="http://history-world.org/dynamic_culture_of_medieval_euro.htm" TargetMode="External"/><Relationship Id="rId7" Type="http://schemas.openxmlformats.org/officeDocument/2006/relationships/hyperlink" Target="http://www.greatdante.net/vulgari.html" TargetMode="External"/><Relationship Id="rId2" Type="http://schemas.openxmlformats.org/officeDocument/2006/relationships/hyperlink" Target="http://italian.about.com/library/weekly/aa060699a.htm" TargetMode="External"/><Relationship Id="rId1" Type="http://schemas.openxmlformats.org/officeDocument/2006/relationships/hyperlink" Target="http://vlib.iue.it/carrie/texts/carrie_books/gilbert/03.html" TargetMode="External"/><Relationship Id="rId6" Type="http://schemas.openxmlformats.org/officeDocument/2006/relationships/hyperlink" Target="http://italian.about.com/library/weekly/aa060699c.htm" TargetMode="External"/><Relationship Id="rId5" Type="http://schemas.openxmlformats.org/officeDocument/2006/relationships/hyperlink" Target="http://en.wikipedia.org/wiki/Petrarch" TargetMode="External"/><Relationship Id="rId4" Type="http://schemas.openxmlformats.org/officeDocument/2006/relationships/hyperlink" Target="http://en.wikipedia.org/wiki/Renaissance" TargetMode="External"/><Relationship Id="rId9" Type="http://schemas.openxmlformats.org/officeDocument/2006/relationships/hyperlink" Target="http://vlib.iue.it/carrie/texts/carrie_books/gilbert/06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38544-B7F5-4A7C-8BD1-B2B9BC5050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698</TotalTime>
  <Pages>4</Pages>
  <Words>908</Words>
  <Characters>5180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6076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Mi-ow~</dc:creator>
  <cp:keywords/>
  <dc:description/>
  <cp:lastModifiedBy>Mi-ow~</cp:lastModifiedBy>
  <cp:revision>84</cp:revision>
  <dcterms:created xsi:type="dcterms:W3CDTF">2012-01-23T12:43:00Z</dcterms:created>
  <dcterms:modified xsi:type="dcterms:W3CDTF">2012-02-09T12:21:00Z</dcterms:modified>
</cp:coreProperties>
</file>