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C1A" w:rsidRPr="00A4340C" w:rsidRDefault="00A4340C">
      <w:pPr>
        <w:rPr>
          <w:b/>
        </w:rPr>
      </w:pPr>
      <w:r w:rsidRPr="00A4340C">
        <w:rPr>
          <w:b/>
        </w:rPr>
        <w:t>Note on Weiss chapters 1 and 2</w:t>
      </w:r>
    </w:p>
    <w:p w:rsidR="00A4340C" w:rsidRPr="00A4340C" w:rsidRDefault="00A4340C">
      <w:pPr>
        <w:rPr>
          <w:b/>
        </w:rPr>
      </w:pPr>
    </w:p>
    <w:p w:rsidR="00A4340C" w:rsidRDefault="00A4340C">
      <w:r>
        <w:t xml:space="preserve">There is no textbook for the course.  Several students have asked me for a background text.  The book by John Weiss might be helpful.  It is optional reading. </w:t>
      </w:r>
    </w:p>
    <w:p w:rsidR="00A4340C" w:rsidRDefault="00A4340C"/>
    <w:p w:rsidR="00A4340C" w:rsidRDefault="00A4340C">
      <w:r>
        <w:t xml:space="preserve">Chapter 1 covers similar material to what I covered in the first two lectures.  So if you missed that lecture or did not understand all of it, this chapter could be useful. </w:t>
      </w:r>
    </w:p>
    <w:p w:rsidR="00A4340C" w:rsidRDefault="00A4340C"/>
    <w:p w:rsidR="00A4340C" w:rsidRDefault="00A4340C">
      <w:r>
        <w:t>Chapter 2 goes deeper into industry and growth. I do not cover this in the lecture but some of you might find it interesting.  It certainly will not be asked on an exam.</w:t>
      </w:r>
    </w:p>
    <w:p w:rsidR="00A4340C" w:rsidRDefault="00A4340C"/>
    <w:p w:rsidR="00A4340C" w:rsidRDefault="00A4340C">
      <w:r>
        <w:t>Thank you.</w:t>
      </w:r>
      <w:bookmarkStart w:id="0" w:name="_GoBack"/>
      <w:bookmarkEnd w:id="0"/>
    </w:p>
    <w:sectPr w:rsidR="00A4340C" w:rsidSect="005F1C1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40C"/>
    <w:rsid w:val="005F1C1A"/>
    <w:rsid w:val="00A43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94038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82</Words>
  <Characters>468</Characters>
  <Application>Microsoft Macintosh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Akiko Vandenberg</dc:creator>
  <cp:keywords/>
  <dc:description/>
  <cp:lastModifiedBy>Akiko Vandenberg</cp:lastModifiedBy>
  <cp:revision>1</cp:revision>
  <dcterms:created xsi:type="dcterms:W3CDTF">2016-09-20T08:01:00Z</dcterms:created>
  <dcterms:modified xsi:type="dcterms:W3CDTF">2016-09-20T08:06:00Z</dcterms:modified>
</cp:coreProperties>
</file>