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0F60D" w14:textId="495C15E2" w:rsidR="00DE1C85" w:rsidRPr="00C02038" w:rsidRDefault="00C02038" w:rsidP="00DE1C85">
      <w:pPr>
        <w:jc w:val="thaiDistribute"/>
        <w:rPr>
          <w:rFonts w:ascii="Arial" w:hAnsi="Arial" w:cs="Arial"/>
          <w:sz w:val="20"/>
          <w:szCs w:val="24"/>
        </w:rPr>
      </w:pPr>
      <w:r w:rsidRPr="00C02038">
        <w:rPr>
          <w:rFonts w:ascii="Arial" w:hAnsi="Arial" w:cs="Arial"/>
          <w:sz w:val="20"/>
          <w:szCs w:val="24"/>
        </w:rPr>
        <w:t xml:space="preserve">Currently, the dams or the reservoirs </w:t>
      </w:r>
      <w:proofErr w:type="gramStart"/>
      <w:r w:rsidRPr="00C02038">
        <w:rPr>
          <w:rFonts w:ascii="Arial" w:hAnsi="Arial" w:cs="Arial"/>
          <w:sz w:val="20"/>
          <w:szCs w:val="24"/>
        </w:rPr>
        <w:t>are able to</w:t>
      </w:r>
      <w:proofErr w:type="gramEnd"/>
      <w:r w:rsidRPr="00C02038">
        <w:rPr>
          <w:rFonts w:ascii="Arial" w:hAnsi="Arial" w:cs="Arial"/>
          <w:sz w:val="20"/>
          <w:szCs w:val="24"/>
        </w:rPr>
        <w:t xml:space="preserve"> be seen in many countries. Some believed that building the dams as reservoirs is to supply water and generate electricity. However, the different criticisms indicate that building the dams leads to lots of disadvantages. The main problems and causes in China case and the interaction of key economic insights will be provided as follows:</w:t>
      </w:r>
    </w:p>
    <w:p w14:paraId="7EA2BD71" w14:textId="77777777" w:rsidR="00C02038" w:rsidRPr="00C02038" w:rsidRDefault="00C02038" w:rsidP="00DE1C85">
      <w:pPr>
        <w:jc w:val="thaiDistribute"/>
        <w:rPr>
          <w:rFonts w:ascii="Arial" w:hAnsi="Arial" w:cs="Arial"/>
          <w:sz w:val="20"/>
          <w:szCs w:val="24"/>
        </w:rPr>
      </w:pPr>
      <w:r w:rsidRPr="00C02038">
        <w:rPr>
          <w:rFonts w:ascii="Arial" w:hAnsi="Arial" w:cs="Arial"/>
          <w:sz w:val="20"/>
          <w:szCs w:val="24"/>
        </w:rPr>
        <w:t xml:space="preserve">To begin with, the significant issues from constructing the dams are the damage to the environment and economy. Firstly, it directly affected sea life and their livelihood which led them to decline the population. According to the mentioned article, it displays that the country </w:t>
      </w:r>
      <w:proofErr w:type="gramStart"/>
      <w:r w:rsidRPr="00C02038">
        <w:rPr>
          <w:rFonts w:ascii="Arial" w:hAnsi="Arial" w:cs="Arial"/>
          <w:sz w:val="20"/>
          <w:szCs w:val="24"/>
        </w:rPr>
        <w:t>as a whole has</w:t>
      </w:r>
      <w:proofErr w:type="gramEnd"/>
      <w:r w:rsidRPr="00C02038">
        <w:rPr>
          <w:rFonts w:ascii="Arial" w:hAnsi="Arial" w:cs="Arial"/>
          <w:sz w:val="20"/>
          <w:szCs w:val="24"/>
        </w:rPr>
        <w:t xml:space="preserve"> been impacted by the reduction in fisheries due to the cutting off two main Mekong rivers and building a massive artificial reservoir. Secondly, economic impacts play a crucial role in the drawbacks of constructing the dam since the value to be lost is so much more. They lost fishery income and the cost of displacement. For instance, in Cambodia, power is still insufficient and unreliable compared to the cost. Furthermore, there is carbon dioxide and methane emission which acts as a key problem. When the reservoir generates power hydroelectric turbines, the dead vegetation emits carbon footprint as well. Thus, it did not compensate worthily for the things to lose, so the opportunity costs do not matter as environmental resources are going to be scarce. </w:t>
      </w:r>
    </w:p>
    <w:p w14:paraId="6ABF4F9C" w14:textId="51275562" w:rsidR="00C02038" w:rsidRPr="00C02038" w:rsidRDefault="00C02038" w:rsidP="00DE1C85">
      <w:pPr>
        <w:jc w:val="thaiDistribute"/>
        <w:rPr>
          <w:rFonts w:ascii="Arial" w:hAnsi="Arial" w:cs="Arial"/>
          <w:sz w:val="20"/>
          <w:szCs w:val="24"/>
        </w:rPr>
      </w:pPr>
      <w:r w:rsidRPr="00C02038">
        <w:rPr>
          <w:rFonts w:ascii="Arial" w:hAnsi="Arial" w:cs="Arial"/>
          <w:sz w:val="20"/>
          <w:szCs w:val="24"/>
        </w:rPr>
        <w:t xml:space="preserve">In addition, the "Belt and Road Initiative (BRI)," an investment and infrastructural initiative being undertaken by the Chinese government, is the cause behind the article. Since money from the Chinese government typically comes with no conditions or commitments to defend the rights of desperate individuals, they spend a high cost on human and environment. The Cambodian government pushed ahead with this dam; however, it provided many more harmful impacts on our society and environment which did not act as firms maximize profit. Moreover, this displays the government failure when they intervened in this </w:t>
      </w:r>
      <w:r w:rsidRPr="00C02038">
        <w:rPr>
          <w:rFonts w:ascii="Arial" w:hAnsi="Arial" w:cs="Arial"/>
          <w:sz w:val="20"/>
          <w:szCs w:val="24"/>
        </w:rPr>
        <w:t>investment, and</w:t>
      </w:r>
      <w:r w:rsidRPr="00C02038">
        <w:rPr>
          <w:rFonts w:ascii="Arial" w:hAnsi="Arial" w:cs="Arial"/>
          <w:sz w:val="20"/>
          <w:szCs w:val="24"/>
        </w:rPr>
        <w:t xml:space="preserve"> the consequence </w:t>
      </w:r>
      <w:r w:rsidR="000F42D9">
        <w:rPr>
          <w:rFonts w:ascii="Arial" w:hAnsi="Arial" w:cs="Arial"/>
          <w:sz w:val="20"/>
          <w:szCs w:val="24"/>
        </w:rPr>
        <w:t xml:space="preserve">was </w:t>
      </w:r>
      <w:r w:rsidRPr="00C02038">
        <w:rPr>
          <w:rFonts w:ascii="Arial" w:hAnsi="Arial" w:cs="Arial"/>
          <w:sz w:val="20"/>
          <w:szCs w:val="24"/>
        </w:rPr>
        <w:t>the</w:t>
      </w:r>
      <w:r w:rsidR="00DE1C85">
        <w:rPr>
          <w:rFonts w:ascii="Arial" w:hAnsi="Arial" w:cs="Arial"/>
          <w:sz w:val="20"/>
          <w:szCs w:val="24"/>
        </w:rPr>
        <w:t xml:space="preserve"> decreasing in</w:t>
      </w:r>
      <w:r w:rsidRPr="00C02038">
        <w:rPr>
          <w:rFonts w:ascii="Arial" w:hAnsi="Arial" w:cs="Arial"/>
          <w:sz w:val="20"/>
          <w:szCs w:val="24"/>
        </w:rPr>
        <w:t xml:space="preserve"> environmental resource</w:t>
      </w:r>
      <w:r w:rsidR="00DE1C85">
        <w:rPr>
          <w:rFonts w:ascii="Arial" w:hAnsi="Arial" w:cs="Arial"/>
          <w:sz w:val="20"/>
          <w:szCs w:val="24"/>
        </w:rPr>
        <w:t>.</w:t>
      </w:r>
    </w:p>
    <w:p w14:paraId="06995366" w14:textId="6CC04BAD" w:rsidR="001E0B7B" w:rsidRDefault="00C02038" w:rsidP="00DE1C85">
      <w:pPr>
        <w:jc w:val="thaiDistribute"/>
        <w:rPr>
          <w:rFonts w:ascii="Arial" w:hAnsi="Arial" w:cs="Arial"/>
          <w:sz w:val="20"/>
          <w:szCs w:val="24"/>
        </w:rPr>
      </w:pPr>
      <w:r w:rsidRPr="00C02038">
        <w:rPr>
          <w:rFonts w:ascii="Arial" w:hAnsi="Arial" w:cs="Arial"/>
          <w:sz w:val="20"/>
          <w:szCs w:val="24"/>
        </w:rPr>
        <w:t>To sum up, the dam causes a lot of economic and environmental issues. Generally, the ecosystem is a pillar of assets in the economy. When the environment is damaged, it apparently affects the economic side. Likewise, we all should be aware of the actions and everyone’s interest to preserve our treasure, the planet.</w:t>
      </w:r>
    </w:p>
    <w:p w14:paraId="28241E1D" w14:textId="0CA41887" w:rsidR="00DE1C85" w:rsidRDefault="00DE1C85" w:rsidP="00DE1C85">
      <w:pPr>
        <w:jc w:val="thaiDistribute"/>
        <w:rPr>
          <w:rFonts w:ascii="Arial" w:hAnsi="Arial" w:cs="Arial"/>
          <w:sz w:val="20"/>
          <w:szCs w:val="24"/>
        </w:rPr>
      </w:pPr>
    </w:p>
    <w:p w14:paraId="0E4DAC4B" w14:textId="54D76407" w:rsidR="00DE1C85" w:rsidRDefault="00DE1C85" w:rsidP="00DE1C85">
      <w:pPr>
        <w:jc w:val="thaiDistribute"/>
        <w:rPr>
          <w:rFonts w:ascii="Arial" w:hAnsi="Arial" w:cs="Arial"/>
          <w:sz w:val="20"/>
          <w:szCs w:val="24"/>
        </w:rPr>
      </w:pPr>
    </w:p>
    <w:p w14:paraId="662555E1" w14:textId="415C83D0" w:rsidR="00DE1C85" w:rsidRDefault="00DE1C85" w:rsidP="00DE1C85">
      <w:pPr>
        <w:jc w:val="thaiDistribute"/>
        <w:rPr>
          <w:rFonts w:ascii="Arial" w:hAnsi="Arial" w:cs="Arial"/>
          <w:sz w:val="20"/>
          <w:szCs w:val="24"/>
        </w:rPr>
      </w:pPr>
    </w:p>
    <w:p w14:paraId="15398BB2" w14:textId="5BB0E9EE" w:rsidR="00DE1C85" w:rsidRDefault="00DE1C85" w:rsidP="00DE1C85">
      <w:pPr>
        <w:jc w:val="thaiDistribute"/>
        <w:rPr>
          <w:rFonts w:ascii="Arial" w:hAnsi="Arial" w:cs="Arial"/>
          <w:sz w:val="20"/>
          <w:szCs w:val="24"/>
        </w:rPr>
      </w:pPr>
    </w:p>
    <w:p w14:paraId="2D0B2721" w14:textId="1FE8E466" w:rsidR="00DE1C85" w:rsidRDefault="00DE1C85" w:rsidP="00DE1C85">
      <w:pPr>
        <w:jc w:val="thaiDistribute"/>
        <w:rPr>
          <w:rFonts w:ascii="Arial" w:hAnsi="Arial" w:cs="Arial"/>
          <w:sz w:val="20"/>
          <w:szCs w:val="24"/>
        </w:rPr>
      </w:pPr>
    </w:p>
    <w:p w14:paraId="448ED480" w14:textId="367B1C3A" w:rsidR="00DE1C85" w:rsidRDefault="00DE1C85" w:rsidP="00DE1C85">
      <w:pPr>
        <w:jc w:val="thaiDistribute"/>
        <w:rPr>
          <w:rFonts w:ascii="Arial" w:hAnsi="Arial" w:cs="Arial"/>
          <w:sz w:val="20"/>
          <w:szCs w:val="24"/>
        </w:rPr>
      </w:pPr>
    </w:p>
    <w:p w14:paraId="2BF69BDD" w14:textId="2EC62901" w:rsidR="00DE1C85" w:rsidRDefault="00DE1C85" w:rsidP="00DE1C85">
      <w:pPr>
        <w:jc w:val="thaiDistribute"/>
        <w:rPr>
          <w:rFonts w:ascii="Arial" w:hAnsi="Arial" w:cs="Arial"/>
          <w:sz w:val="20"/>
          <w:szCs w:val="24"/>
        </w:rPr>
      </w:pPr>
    </w:p>
    <w:p w14:paraId="031FDC4A" w14:textId="7852BCF3" w:rsidR="00DE1C85" w:rsidRDefault="00DE1C85" w:rsidP="00DE1C85">
      <w:pPr>
        <w:jc w:val="thaiDistribute"/>
        <w:rPr>
          <w:rFonts w:ascii="Arial" w:hAnsi="Arial" w:cs="Arial"/>
          <w:sz w:val="20"/>
          <w:szCs w:val="24"/>
        </w:rPr>
      </w:pPr>
    </w:p>
    <w:p w14:paraId="1927ADB8" w14:textId="22402491" w:rsidR="00DE1C85" w:rsidRDefault="00DE1C85" w:rsidP="00DE1C85">
      <w:pPr>
        <w:jc w:val="thaiDistribute"/>
        <w:rPr>
          <w:rFonts w:ascii="Arial" w:hAnsi="Arial" w:cs="Arial"/>
          <w:sz w:val="20"/>
          <w:szCs w:val="24"/>
        </w:rPr>
      </w:pPr>
    </w:p>
    <w:p w14:paraId="11C79569" w14:textId="30BBA29B" w:rsidR="00DE1C85" w:rsidRDefault="00DE1C85" w:rsidP="00DE1C85">
      <w:pPr>
        <w:jc w:val="thaiDistribute"/>
        <w:rPr>
          <w:rFonts w:ascii="Arial" w:hAnsi="Arial" w:cs="Arial"/>
          <w:sz w:val="20"/>
          <w:szCs w:val="24"/>
        </w:rPr>
      </w:pPr>
    </w:p>
    <w:p w14:paraId="2959D666" w14:textId="7682C278" w:rsidR="00DE1C85" w:rsidRDefault="00DE1C85" w:rsidP="00DE1C85">
      <w:pPr>
        <w:jc w:val="thaiDistribute"/>
        <w:rPr>
          <w:rFonts w:ascii="Arial" w:hAnsi="Arial" w:cs="Arial"/>
          <w:sz w:val="20"/>
          <w:szCs w:val="24"/>
        </w:rPr>
      </w:pPr>
    </w:p>
    <w:p w14:paraId="116B775F" w14:textId="62CF4210" w:rsidR="00DE1C85" w:rsidRDefault="00DE1C85" w:rsidP="00DE1C85">
      <w:pPr>
        <w:jc w:val="thaiDistribute"/>
        <w:rPr>
          <w:rFonts w:ascii="Arial" w:hAnsi="Arial" w:cs="Arial"/>
          <w:sz w:val="20"/>
          <w:szCs w:val="24"/>
        </w:rPr>
      </w:pPr>
    </w:p>
    <w:p w14:paraId="442655C0" w14:textId="0DB47CD9" w:rsidR="00DE1C85" w:rsidRDefault="00DE1C85" w:rsidP="00DE1C85">
      <w:pPr>
        <w:jc w:val="thaiDistribute"/>
        <w:rPr>
          <w:rFonts w:ascii="Arial" w:hAnsi="Arial" w:cs="Arial"/>
          <w:sz w:val="20"/>
          <w:szCs w:val="24"/>
        </w:rPr>
      </w:pPr>
    </w:p>
    <w:p w14:paraId="602638FE" w14:textId="35654FE6" w:rsidR="00DE1C85" w:rsidRDefault="00DE1C85" w:rsidP="00DE1C85">
      <w:pPr>
        <w:jc w:val="thaiDistribute"/>
        <w:rPr>
          <w:rFonts w:ascii="Arial" w:hAnsi="Arial" w:cs="Arial"/>
          <w:sz w:val="20"/>
          <w:szCs w:val="24"/>
        </w:rPr>
      </w:pPr>
    </w:p>
    <w:p w14:paraId="52193BFA" w14:textId="44640D3F" w:rsidR="00DE1C85" w:rsidRPr="00C02038" w:rsidRDefault="00DE1C85" w:rsidP="00DE1C85">
      <w:pPr>
        <w:jc w:val="right"/>
        <w:rPr>
          <w:rFonts w:ascii="Arial" w:hAnsi="Arial" w:cs="Arial"/>
          <w:sz w:val="20"/>
          <w:szCs w:val="24"/>
        </w:rPr>
      </w:pPr>
      <w:r>
        <w:rPr>
          <w:rFonts w:ascii="Arial" w:hAnsi="Arial" w:cs="Arial"/>
          <w:sz w:val="20"/>
          <w:szCs w:val="24"/>
        </w:rPr>
        <w:t>Narawadee Sittipanya 6404640390</w:t>
      </w:r>
    </w:p>
    <w:sectPr w:rsidR="00DE1C85" w:rsidRPr="00C020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038"/>
    <w:rsid w:val="000F42D9"/>
    <w:rsid w:val="001E0B7B"/>
    <w:rsid w:val="00C02038"/>
    <w:rsid w:val="00DE1C8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33099"/>
  <w15:chartTrackingRefBased/>
  <w15:docId w15:val="{877C14B4-6C88-475B-A95C-052D88DFA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เอกสาร" ma:contentTypeID="0x010100A158525163C7DD4781F25D0844EB3E5E" ma:contentTypeVersion="4" ma:contentTypeDescription="สร้างเอกสารใหม่" ma:contentTypeScope="" ma:versionID="a8931a0be740dffedd3d53a8ee65dfd9">
  <xsd:schema xmlns:xsd="http://www.w3.org/2001/XMLSchema" xmlns:xs="http://www.w3.org/2001/XMLSchema" xmlns:p="http://schemas.microsoft.com/office/2006/metadata/properties" xmlns:ns3="dd2ba921-44f8-48ea-822f-3038e64b506c" targetNamespace="http://schemas.microsoft.com/office/2006/metadata/properties" ma:root="true" ma:fieldsID="7be9230a4738ec787782ff0c331f63ae" ns3:_="">
    <xsd:import namespace="dd2ba921-44f8-48ea-822f-3038e64b506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ba921-44f8-48ea-822f-3038e64b50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35271F-1D1A-4C57-9A9B-4319451F9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ba921-44f8-48ea-822f-3038e64b50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A41541-3CFF-428F-97AC-DE48D185C5EB}">
  <ds:schemaRefs>
    <ds:schemaRef ds:uri="http://schemas.microsoft.com/sharepoint/v3/contenttype/forms"/>
  </ds:schemaRefs>
</ds:datastoreItem>
</file>

<file path=customXml/itemProps3.xml><?xml version="1.0" encoding="utf-8"?>
<ds:datastoreItem xmlns:ds="http://schemas.openxmlformats.org/officeDocument/2006/customXml" ds:itemID="{302040A7-1D64-49B4-AED0-C9455CAF2134}">
  <ds:schemaRefs>
    <ds:schemaRef ds:uri="http://purl.org/dc/dcmitype/"/>
    <ds:schemaRef ds:uri="dd2ba921-44f8-48ea-822f-3038e64b506c"/>
    <ds:schemaRef ds:uri="http://schemas.openxmlformats.org/package/2006/metadata/core-properties"/>
    <ds:schemaRef ds:uri="http://purl.org/dc/elements/1.1/"/>
    <ds:schemaRef ds:uri="http://www.w3.org/XML/1998/namespace"/>
    <ds:schemaRef ds:uri="http://schemas.microsoft.com/office/2006/documentManagement/types"/>
    <ds:schemaRef ds:uri="http://purl.org/dc/term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372</Words>
  <Characters>2125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Narawadee Sittipanya</dc:creator>
  <cp:keywords/>
  <dc:description/>
  <cp:lastModifiedBy>Narawadee Sittipanya</cp:lastModifiedBy>
  <cp:revision>2</cp:revision>
  <dcterms:created xsi:type="dcterms:W3CDTF">2022-08-19T12:29:00Z</dcterms:created>
  <dcterms:modified xsi:type="dcterms:W3CDTF">2022-08-19T12:29:00Z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0x010100A158525163C7DD4781F25D0844EB3E5E</vt:lpwstr>
  </property>
</Properties>
</file>