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721442" w14:textId="72F7DC33" w:rsidR="00E90969" w:rsidRPr="00671CA1" w:rsidRDefault="002714F3">
      <w:pPr>
        <w:rPr>
          <w:rFonts w:ascii="Century Gothic" w:hAnsi="Century Gothic"/>
          <w:szCs w:val="24"/>
        </w:rPr>
      </w:pPr>
      <w:r w:rsidRPr="00671CA1">
        <w:rPr>
          <w:rFonts w:ascii="Century Gothic" w:hAnsi="Century Gothic"/>
          <w:szCs w:val="24"/>
        </w:rPr>
        <w:t>Factors affecting condominium Prices (Maggy)</w:t>
      </w:r>
    </w:p>
    <w:p w14:paraId="29C7748F" w14:textId="63CF584E" w:rsidR="002714F3" w:rsidRPr="00671CA1" w:rsidRDefault="002714F3">
      <w:pPr>
        <w:rPr>
          <w:rFonts w:ascii="Century Gothic" w:hAnsi="Century Gothic"/>
          <w:szCs w:val="24"/>
        </w:rPr>
      </w:pPr>
    </w:p>
    <w:p w14:paraId="69FC414C" w14:textId="4F018947" w:rsidR="00BA5D2A" w:rsidRPr="00671CA1" w:rsidRDefault="002714F3">
      <w:pPr>
        <w:rPr>
          <w:rFonts w:ascii="Century Gothic" w:hAnsi="Century Gothic"/>
          <w:szCs w:val="24"/>
        </w:rPr>
      </w:pPr>
      <w:r w:rsidRPr="00671CA1">
        <w:rPr>
          <w:rFonts w:ascii="Century Gothic" w:hAnsi="Century Gothic"/>
          <w:szCs w:val="24"/>
        </w:rPr>
        <w:t xml:space="preserve">This paper tries to answer the question </w:t>
      </w:r>
      <w:proofErr w:type="gramStart"/>
      <w:r w:rsidRPr="00671CA1">
        <w:rPr>
          <w:rFonts w:ascii="Century Gothic" w:hAnsi="Century Gothic"/>
          <w:szCs w:val="24"/>
        </w:rPr>
        <w:t>“ what</w:t>
      </w:r>
      <w:proofErr w:type="gramEnd"/>
      <w:r w:rsidRPr="00671CA1">
        <w:rPr>
          <w:rFonts w:ascii="Century Gothic" w:hAnsi="Century Gothic"/>
          <w:szCs w:val="24"/>
        </w:rPr>
        <w:t xml:space="preserve"> factors driving condominium prices located along the BTS line”. Hedonic pricing model </w:t>
      </w:r>
      <w:r w:rsidR="00D46D6D" w:rsidRPr="00671CA1">
        <w:rPr>
          <w:rFonts w:ascii="Century Gothic" w:hAnsi="Century Gothic"/>
          <w:szCs w:val="24"/>
        </w:rPr>
        <w:t xml:space="preserve">(one type of multiple linear regression) </w:t>
      </w:r>
      <w:r w:rsidRPr="00671CA1">
        <w:rPr>
          <w:rFonts w:ascii="Century Gothic" w:hAnsi="Century Gothic"/>
          <w:szCs w:val="24"/>
        </w:rPr>
        <w:t>is applied in this paper. The data was collected from thinkofliving.com as a secondary data</w:t>
      </w:r>
      <w:r w:rsidR="00D46D6D" w:rsidRPr="00671CA1">
        <w:rPr>
          <w:rFonts w:ascii="Century Gothic" w:hAnsi="Century Gothic"/>
          <w:szCs w:val="24"/>
        </w:rPr>
        <w:t>.</w:t>
      </w:r>
      <w:r w:rsidRPr="00671CA1">
        <w:rPr>
          <w:rFonts w:ascii="Century Gothic" w:hAnsi="Century Gothic"/>
          <w:szCs w:val="24"/>
        </w:rPr>
        <w:t xml:space="preserve"> </w:t>
      </w:r>
      <w:r w:rsidR="00D46D6D" w:rsidRPr="00671CA1">
        <w:rPr>
          <w:rFonts w:ascii="Century Gothic" w:hAnsi="Century Gothic"/>
          <w:szCs w:val="24"/>
        </w:rPr>
        <w:t xml:space="preserve">To make the data </w:t>
      </w:r>
      <w:proofErr w:type="spellStart"/>
      <w:r w:rsidR="00D46D6D" w:rsidRPr="00671CA1">
        <w:rPr>
          <w:rFonts w:ascii="Century Gothic" w:hAnsi="Century Gothic"/>
          <w:szCs w:val="24"/>
        </w:rPr>
        <w:t>unbias</w:t>
      </w:r>
      <w:proofErr w:type="spellEnd"/>
      <w:r w:rsidR="00D46D6D" w:rsidRPr="00671CA1">
        <w:rPr>
          <w:rFonts w:ascii="Century Gothic" w:hAnsi="Century Gothic"/>
          <w:szCs w:val="24"/>
        </w:rPr>
        <w:t xml:space="preserve">, this data was gathered as </w:t>
      </w:r>
      <w:r w:rsidR="00D46D6D" w:rsidRPr="00671CA1">
        <w:rPr>
          <w:rFonts w:ascii="Century Gothic" w:hAnsi="Century Gothic"/>
          <w:szCs w:val="24"/>
        </w:rPr>
        <w:t>cross-sectional data</w:t>
      </w:r>
      <w:r w:rsidR="00D46D6D" w:rsidRPr="00671CA1">
        <w:rPr>
          <w:rFonts w:ascii="Century Gothic" w:hAnsi="Century Gothic"/>
          <w:szCs w:val="24"/>
        </w:rPr>
        <w:t xml:space="preserve"> and only choose one bedroom one bathroom. Moreover, all samples are located within 1km. walking radius from BTS stations. The dependent variable is price of the condominium</w:t>
      </w:r>
      <w:r w:rsidR="00BA5D2A" w:rsidRPr="00671CA1">
        <w:rPr>
          <w:rFonts w:ascii="Century Gothic" w:hAnsi="Century Gothic"/>
          <w:szCs w:val="24"/>
        </w:rPr>
        <w:t>. The regression is divided into t</w:t>
      </w:r>
      <w:r w:rsidR="00671CA1">
        <w:rPr>
          <w:rFonts w:ascii="Century Gothic" w:hAnsi="Century Gothic"/>
          <w:szCs w:val="24"/>
        </w:rPr>
        <w:t>hree</w:t>
      </w:r>
      <w:r w:rsidR="00BA5D2A" w:rsidRPr="00671CA1">
        <w:rPr>
          <w:rFonts w:ascii="Century Gothic" w:hAnsi="Century Gothic"/>
          <w:szCs w:val="24"/>
        </w:rPr>
        <w:t xml:space="preserve"> reg</w:t>
      </w:r>
      <w:r w:rsidR="00671CA1">
        <w:rPr>
          <w:rFonts w:ascii="Century Gothic" w:hAnsi="Century Gothic"/>
          <w:szCs w:val="24"/>
        </w:rPr>
        <w:t>r</w:t>
      </w:r>
      <w:r w:rsidR="00BA5D2A" w:rsidRPr="00671CA1">
        <w:rPr>
          <w:rFonts w:ascii="Century Gothic" w:hAnsi="Century Gothic"/>
          <w:szCs w:val="24"/>
        </w:rPr>
        <w:t>ession.</w:t>
      </w:r>
      <w:r w:rsidR="00671CA1">
        <w:rPr>
          <w:rFonts w:ascii="Century Gothic" w:hAnsi="Century Gothic"/>
          <w:szCs w:val="24"/>
        </w:rPr>
        <w:t xml:space="preserve"> One includes both internal and external independent variables it is </w:t>
      </w:r>
      <w:proofErr w:type="gramStart"/>
      <w:r w:rsidR="00671CA1">
        <w:rPr>
          <w:rFonts w:ascii="Century Gothic" w:hAnsi="Century Gothic"/>
          <w:szCs w:val="24"/>
        </w:rPr>
        <w:t>called  Big</w:t>
      </w:r>
      <w:proofErr w:type="gramEnd"/>
      <w:r w:rsidR="00671CA1">
        <w:rPr>
          <w:rFonts w:ascii="Century Gothic" w:hAnsi="Century Gothic"/>
          <w:szCs w:val="24"/>
        </w:rPr>
        <w:t xml:space="preserve"> model. </w:t>
      </w:r>
      <w:r w:rsidR="00BA5D2A" w:rsidRPr="00671CA1">
        <w:rPr>
          <w:rFonts w:ascii="Century Gothic" w:hAnsi="Century Gothic"/>
          <w:szCs w:val="24"/>
        </w:rPr>
        <w:t>One is to study the effect of internal factors which consist of SIZE, COMMON FEE, YEAR OPENED, DEVELOPERS REPUTATION, PARKING SPACE and CLASS as independent variables.</w:t>
      </w:r>
    </w:p>
    <w:p w14:paraId="61BAEACE" w14:textId="53546972" w:rsidR="002714F3" w:rsidRPr="00671CA1" w:rsidRDefault="00BA5D2A">
      <w:pPr>
        <w:rPr>
          <w:rFonts w:ascii="Century Gothic" w:hAnsi="Century Gothic"/>
          <w:szCs w:val="24"/>
        </w:rPr>
      </w:pPr>
      <w:r w:rsidRPr="00671CA1">
        <w:rPr>
          <w:rFonts w:ascii="Century Gothic" w:hAnsi="Century Gothic"/>
          <w:szCs w:val="24"/>
        </w:rPr>
        <w:t xml:space="preserve">While another regression equation is to study the effect of external factors which include DISTANCE FROM CBD, DISTANCE FROM BTS, </w:t>
      </w:r>
      <w:proofErr w:type="gramStart"/>
      <w:r w:rsidRPr="00671CA1">
        <w:rPr>
          <w:rFonts w:ascii="Century Gothic" w:hAnsi="Century Gothic"/>
          <w:szCs w:val="24"/>
        </w:rPr>
        <w:t>and  DISTANCE</w:t>
      </w:r>
      <w:proofErr w:type="gramEnd"/>
      <w:r w:rsidRPr="00671CA1">
        <w:rPr>
          <w:rFonts w:ascii="Century Gothic" w:hAnsi="Century Gothic"/>
          <w:szCs w:val="24"/>
        </w:rPr>
        <w:t xml:space="preserve"> FROM MRT as </w:t>
      </w:r>
      <w:r w:rsidR="00A40A51" w:rsidRPr="00671CA1">
        <w:rPr>
          <w:rFonts w:ascii="Century Gothic" w:hAnsi="Century Gothic"/>
          <w:szCs w:val="24"/>
        </w:rPr>
        <w:t>independent variables.</w:t>
      </w:r>
    </w:p>
    <w:p w14:paraId="206F273A" w14:textId="77777777" w:rsidR="003C342B" w:rsidRPr="00671CA1" w:rsidRDefault="003C342B">
      <w:pPr>
        <w:rPr>
          <w:rFonts w:ascii="Century Gothic" w:hAnsi="Century Gothic"/>
          <w:szCs w:val="24"/>
        </w:rPr>
      </w:pPr>
    </w:p>
    <w:p w14:paraId="276BA475" w14:textId="301404B1" w:rsidR="00A40A51" w:rsidRPr="00671CA1" w:rsidRDefault="00A40A51">
      <w:pPr>
        <w:rPr>
          <w:rFonts w:ascii="Century Gothic" w:hAnsi="Century Gothic"/>
          <w:szCs w:val="24"/>
        </w:rPr>
      </w:pPr>
      <w:r w:rsidRPr="00671CA1">
        <w:rPr>
          <w:rFonts w:ascii="Century Gothic" w:hAnsi="Century Gothic"/>
          <w:szCs w:val="24"/>
        </w:rPr>
        <w:t xml:space="preserve">The result shows, for the big model, </w:t>
      </w:r>
      <w:proofErr w:type="gramStart"/>
      <w:r w:rsidRPr="00671CA1">
        <w:rPr>
          <w:rFonts w:ascii="Century Gothic" w:hAnsi="Century Gothic"/>
          <w:szCs w:val="24"/>
        </w:rPr>
        <w:t>SIZE,  YEAR</w:t>
      </w:r>
      <w:proofErr w:type="gramEnd"/>
      <w:r w:rsidRPr="00671CA1">
        <w:rPr>
          <w:rFonts w:ascii="Century Gothic" w:hAnsi="Century Gothic"/>
          <w:szCs w:val="24"/>
        </w:rPr>
        <w:t xml:space="preserve"> and CLASS are significant at 95% confident interval. For the internal factors affecting price </w:t>
      </w:r>
      <w:proofErr w:type="gramStart"/>
      <w:r w:rsidR="003C342B" w:rsidRPr="00671CA1">
        <w:rPr>
          <w:rFonts w:ascii="Century Gothic" w:hAnsi="Century Gothic"/>
          <w:szCs w:val="24"/>
        </w:rPr>
        <w:t>model</w:t>
      </w:r>
      <w:r w:rsidRPr="00671CA1">
        <w:rPr>
          <w:rFonts w:ascii="Century Gothic" w:hAnsi="Century Gothic"/>
          <w:szCs w:val="24"/>
        </w:rPr>
        <w:t xml:space="preserve"> ,</w:t>
      </w:r>
      <w:proofErr w:type="gramEnd"/>
      <w:r w:rsidRPr="00671CA1">
        <w:rPr>
          <w:rFonts w:ascii="Century Gothic" w:hAnsi="Century Gothic"/>
          <w:szCs w:val="24"/>
        </w:rPr>
        <w:t xml:space="preserve"> SIZE, YEAR and CLASS are significant at 95% confidence interval. While only distance from BTS is significant for external variable</w:t>
      </w:r>
      <w:r w:rsidR="003C342B" w:rsidRPr="00671CA1">
        <w:rPr>
          <w:rFonts w:ascii="Century Gothic" w:hAnsi="Century Gothic"/>
          <w:szCs w:val="24"/>
        </w:rPr>
        <w:t xml:space="preserve"> model</w:t>
      </w:r>
      <w:r w:rsidRPr="00671CA1">
        <w:rPr>
          <w:rFonts w:ascii="Century Gothic" w:hAnsi="Century Gothic"/>
          <w:szCs w:val="24"/>
        </w:rPr>
        <w:t xml:space="preserve">. </w:t>
      </w:r>
    </w:p>
    <w:p w14:paraId="0B04CBAD" w14:textId="5E0EB049" w:rsidR="003C342B" w:rsidRPr="00671CA1" w:rsidRDefault="003C342B">
      <w:pPr>
        <w:rPr>
          <w:rFonts w:ascii="Century Gothic" w:hAnsi="Century Gothic"/>
          <w:szCs w:val="24"/>
        </w:rPr>
      </w:pPr>
      <w:r w:rsidRPr="00671CA1">
        <w:rPr>
          <w:rFonts w:ascii="Century Gothic" w:hAnsi="Century Gothic"/>
          <w:szCs w:val="24"/>
        </w:rPr>
        <w:t xml:space="preserve">The preliminary conclusion says there are only internal aspects of the condominiums that significant while distance to the mass </w:t>
      </w:r>
      <w:proofErr w:type="gramStart"/>
      <w:r w:rsidRPr="00671CA1">
        <w:rPr>
          <w:rFonts w:ascii="Century Gothic" w:hAnsi="Century Gothic"/>
          <w:szCs w:val="24"/>
        </w:rPr>
        <w:t>transit  stations</w:t>
      </w:r>
      <w:proofErr w:type="gramEnd"/>
      <w:r w:rsidRPr="00671CA1">
        <w:rPr>
          <w:rFonts w:ascii="Century Gothic" w:hAnsi="Century Gothic"/>
          <w:szCs w:val="24"/>
        </w:rPr>
        <w:t xml:space="preserve"> are insignificant.</w:t>
      </w:r>
    </w:p>
    <w:p w14:paraId="748DB70F" w14:textId="7BB4B2C8" w:rsidR="003C342B" w:rsidRPr="00671CA1" w:rsidRDefault="003C342B">
      <w:pPr>
        <w:rPr>
          <w:rFonts w:ascii="Century Gothic" w:hAnsi="Century Gothic"/>
          <w:szCs w:val="24"/>
        </w:rPr>
      </w:pPr>
    </w:p>
    <w:p w14:paraId="3ADFC2B6" w14:textId="67F74944" w:rsidR="002714F3" w:rsidRDefault="003C342B">
      <w:pPr>
        <w:rPr>
          <w:rFonts w:ascii="Century Gothic" w:hAnsi="Century Gothic"/>
          <w:szCs w:val="24"/>
        </w:rPr>
      </w:pPr>
      <w:r w:rsidRPr="00671CA1">
        <w:rPr>
          <w:rFonts w:ascii="Century Gothic" w:hAnsi="Century Gothic"/>
          <w:szCs w:val="24"/>
        </w:rPr>
        <w:t xml:space="preserve">Knowing this result might be useful in the future to estimate or predict the price of condominium which condominium has potential which one has </w:t>
      </w:r>
      <w:proofErr w:type="spellStart"/>
      <w:r w:rsidRPr="00671CA1">
        <w:rPr>
          <w:rFonts w:ascii="Century Gothic" w:hAnsi="Century Gothic"/>
          <w:szCs w:val="24"/>
        </w:rPr>
        <w:t>not.</w:t>
      </w:r>
      <w:proofErr w:type="spellEnd"/>
      <w:r w:rsidRPr="00671CA1">
        <w:rPr>
          <w:rFonts w:ascii="Century Gothic" w:hAnsi="Century Gothic"/>
          <w:szCs w:val="24"/>
        </w:rPr>
        <w:t xml:space="preserve"> I also like the presentation that is easily understandable and very clear of variables description. However, I am still confused if the dependent variable should be a price per square meter or per one condominium </w:t>
      </w:r>
      <w:proofErr w:type="gramStart"/>
      <w:r w:rsidRPr="00671CA1">
        <w:rPr>
          <w:rFonts w:ascii="Century Gothic" w:hAnsi="Century Gothic"/>
          <w:szCs w:val="24"/>
        </w:rPr>
        <w:t>unit(</w:t>
      </w:r>
      <w:proofErr w:type="gramEnd"/>
      <w:r w:rsidRPr="00671CA1">
        <w:rPr>
          <w:rFonts w:ascii="Century Gothic" w:hAnsi="Century Gothic"/>
          <w:szCs w:val="24"/>
        </w:rPr>
        <w:t xml:space="preserve">per room)? Plus, the question of the paper is the price of condominium along BTS line. Is it supposed to be </w:t>
      </w:r>
      <w:proofErr w:type="gramStart"/>
      <w:r w:rsidRPr="00671CA1">
        <w:rPr>
          <w:rFonts w:ascii="Century Gothic" w:hAnsi="Century Gothic"/>
          <w:szCs w:val="24"/>
        </w:rPr>
        <w:t>include</w:t>
      </w:r>
      <w:proofErr w:type="gramEnd"/>
      <w:r w:rsidRPr="00671CA1">
        <w:rPr>
          <w:rFonts w:ascii="Century Gothic" w:hAnsi="Century Gothic"/>
          <w:szCs w:val="24"/>
        </w:rPr>
        <w:t xml:space="preserve"> MRT line also? Moreover, collecting data only </w:t>
      </w:r>
      <w:r w:rsidR="00671CA1" w:rsidRPr="00671CA1">
        <w:rPr>
          <w:rFonts w:ascii="Century Gothic" w:hAnsi="Century Gothic"/>
          <w:szCs w:val="24"/>
        </w:rPr>
        <w:t xml:space="preserve">condominium 1kilometer away from BTS line might already can be predict that distance from mass transport might have less </w:t>
      </w:r>
      <w:proofErr w:type="spellStart"/>
      <w:r w:rsidR="00671CA1" w:rsidRPr="00671CA1">
        <w:rPr>
          <w:rFonts w:ascii="Century Gothic" w:hAnsi="Century Gothic"/>
          <w:szCs w:val="24"/>
        </w:rPr>
        <w:t>affect</w:t>
      </w:r>
      <w:proofErr w:type="spellEnd"/>
      <w:r w:rsidR="00671CA1" w:rsidRPr="00671CA1">
        <w:rPr>
          <w:rFonts w:ascii="Century Gothic" w:hAnsi="Century Gothic"/>
          <w:szCs w:val="24"/>
        </w:rPr>
        <w:t xml:space="preserve"> on pricing?</w:t>
      </w:r>
    </w:p>
    <w:p w14:paraId="14C298FC" w14:textId="0873C8E0" w:rsidR="00671CA1" w:rsidRDefault="00671CA1">
      <w:pPr>
        <w:rPr>
          <w:rFonts w:ascii="Century Gothic" w:hAnsi="Century Gothic"/>
          <w:szCs w:val="24"/>
        </w:rPr>
      </w:pPr>
    </w:p>
    <w:p w14:paraId="5CEDFE3C" w14:textId="313F1ADD" w:rsidR="00671CA1" w:rsidRDefault="00671CA1">
      <w:pPr>
        <w:rPr>
          <w:rFonts w:ascii="Century Gothic" w:hAnsi="Century Gothic"/>
          <w:szCs w:val="24"/>
        </w:rPr>
      </w:pPr>
    </w:p>
    <w:p w14:paraId="5CF66CAC" w14:textId="74B3DAE6" w:rsidR="00671CA1" w:rsidRDefault="00671CA1">
      <w:pPr>
        <w:rPr>
          <w:rFonts w:ascii="Century Gothic" w:hAnsi="Century Gothic"/>
          <w:szCs w:val="24"/>
        </w:rPr>
      </w:pPr>
    </w:p>
    <w:p w14:paraId="32E19048" w14:textId="1268F532" w:rsidR="00671CA1" w:rsidRDefault="00671CA1">
      <w:pPr>
        <w:rPr>
          <w:rFonts w:ascii="Century Gothic" w:hAnsi="Century Gothic"/>
          <w:szCs w:val="24"/>
        </w:rPr>
      </w:pPr>
    </w:p>
    <w:p w14:paraId="5F934D3D" w14:textId="31070157" w:rsidR="00671CA1" w:rsidRDefault="00671CA1">
      <w:pPr>
        <w:rPr>
          <w:rFonts w:ascii="Century Gothic" w:hAnsi="Century Gothic"/>
          <w:szCs w:val="24"/>
        </w:rPr>
      </w:pPr>
    </w:p>
    <w:p w14:paraId="74CB3AD2" w14:textId="339C90C9" w:rsidR="00671CA1" w:rsidRDefault="00671CA1">
      <w:pPr>
        <w:rPr>
          <w:rFonts w:ascii="Century Gothic" w:hAnsi="Century Gothic"/>
          <w:szCs w:val="24"/>
        </w:rPr>
      </w:pPr>
    </w:p>
    <w:p w14:paraId="186B4AA9" w14:textId="671BEE7D" w:rsidR="00671CA1" w:rsidRDefault="00671CA1">
      <w:pPr>
        <w:rPr>
          <w:rFonts w:ascii="Century Gothic" w:hAnsi="Century Gothic"/>
          <w:szCs w:val="24"/>
        </w:rPr>
      </w:pPr>
    </w:p>
    <w:p w14:paraId="35991AFC" w14:textId="4DAD0CC3" w:rsidR="00671CA1" w:rsidRDefault="00671CA1">
      <w:pPr>
        <w:rPr>
          <w:rFonts w:ascii="Century Gothic" w:hAnsi="Century Gothic"/>
          <w:szCs w:val="24"/>
        </w:rPr>
      </w:pPr>
    </w:p>
    <w:p w14:paraId="02CF7F2B" w14:textId="6D4E3E6E" w:rsidR="00671CA1" w:rsidRDefault="00671CA1">
      <w:pPr>
        <w:rPr>
          <w:rFonts w:ascii="Century Gothic" w:hAnsi="Century Gothic"/>
          <w:szCs w:val="24"/>
        </w:rPr>
      </w:pPr>
    </w:p>
    <w:p w14:paraId="4D07F15C" w14:textId="44C3253F" w:rsidR="00671CA1" w:rsidRDefault="00671CA1">
      <w:pPr>
        <w:rPr>
          <w:rFonts w:ascii="Century Gothic" w:hAnsi="Century Gothic"/>
          <w:szCs w:val="24"/>
        </w:rPr>
      </w:pPr>
    </w:p>
    <w:p w14:paraId="0D78BF07" w14:textId="281E952A" w:rsidR="00671CA1" w:rsidRDefault="00350300" w:rsidP="00350300">
      <w:pPr>
        <w:rPr>
          <w:rFonts w:ascii="Century Gothic" w:hAnsi="Century Gothic"/>
          <w:szCs w:val="24"/>
        </w:rPr>
      </w:pPr>
      <w:r>
        <w:rPr>
          <w:rFonts w:ascii="Century Gothic" w:hAnsi="Century Gothic"/>
          <w:szCs w:val="24"/>
        </w:rPr>
        <w:lastRenderedPageBreak/>
        <w:t>Food delivery (</w:t>
      </w:r>
      <w:proofErr w:type="spellStart"/>
      <w:r>
        <w:rPr>
          <w:rFonts w:ascii="Century Gothic" w:hAnsi="Century Gothic"/>
          <w:szCs w:val="24"/>
        </w:rPr>
        <w:t>Lin&amp;Earn</w:t>
      </w:r>
      <w:proofErr w:type="spellEnd"/>
      <w:r>
        <w:rPr>
          <w:rFonts w:ascii="Century Gothic" w:hAnsi="Century Gothic"/>
          <w:szCs w:val="24"/>
        </w:rPr>
        <w:t>)</w:t>
      </w:r>
    </w:p>
    <w:p w14:paraId="384D2D26" w14:textId="03C9C9D3" w:rsidR="00350300" w:rsidRDefault="00350300" w:rsidP="00350300">
      <w:pPr>
        <w:rPr>
          <w:rFonts w:ascii="Century Gothic" w:hAnsi="Century Gothic"/>
          <w:szCs w:val="24"/>
        </w:rPr>
      </w:pPr>
    </w:p>
    <w:p w14:paraId="35D95159" w14:textId="5024D4BB" w:rsidR="00F57571" w:rsidRDefault="00350300" w:rsidP="00350300">
      <w:pPr>
        <w:rPr>
          <w:rFonts w:ascii="Century Gothic" w:hAnsi="Century Gothic"/>
          <w:szCs w:val="24"/>
        </w:rPr>
      </w:pPr>
      <w:r>
        <w:rPr>
          <w:rFonts w:ascii="Century Gothic" w:hAnsi="Century Gothic"/>
          <w:szCs w:val="24"/>
        </w:rPr>
        <w:t xml:space="preserve">The main research question is How competitive the current player </w:t>
      </w:r>
      <w:proofErr w:type="gramStart"/>
      <w:r>
        <w:rPr>
          <w:rFonts w:ascii="Century Gothic" w:hAnsi="Century Gothic"/>
          <w:szCs w:val="24"/>
        </w:rPr>
        <w:t>are</w:t>
      </w:r>
      <w:proofErr w:type="gramEnd"/>
      <w:r>
        <w:rPr>
          <w:rFonts w:ascii="Century Gothic" w:hAnsi="Century Gothic"/>
          <w:szCs w:val="24"/>
        </w:rPr>
        <w:t>?</w:t>
      </w:r>
      <w:r w:rsidR="00D27C6A">
        <w:rPr>
          <w:rFonts w:ascii="Century Gothic" w:hAnsi="Century Gothic"/>
          <w:szCs w:val="24"/>
        </w:rPr>
        <w:t xml:space="preserve"> </w:t>
      </w:r>
      <w:r w:rsidR="00C627D5">
        <w:rPr>
          <w:rFonts w:ascii="Century Gothic" w:hAnsi="Century Gothic"/>
          <w:szCs w:val="24"/>
        </w:rPr>
        <w:t xml:space="preserve">The industry consists of 4 stakeholders, which are restaurants, customers, drivers and platforms(players). </w:t>
      </w:r>
      <w:r w:rsidR="00D27C6A">
        <w:rPr>
          <w:rFonts w:ascii="Century Gothic" w:hAnsi="Century Gothic"/>
          <w:szCs w:val="24"/>
        </w:rPr>
        <w:t>There are 4 main players currently in Thai market, consists of Food Panda, Lineman, Grab and Get.</w:t>
      </w:r>
      <w:r w:rsidR="00F57571">
        <w:rPr>
          <w:rFonts w:ascii="Century Gothic" w:hAnsi="Century Gothic"/>
          <w:szCs w:val="24"/>
        </w:rPr>
        <w:t xml:space="preserve"> The market </w:t>
      </w:r>
      <w:proofErr w:type="gramStart"/>
      <w:r w:rsidR="00F57571">
        <w:rPr>
          <w:rFonts w:ascii="Century Gothic" w:hAnsi="Century Gothic"/>
          <w:szCs w:val="24"/>
        </w:rPr>
        <w:t>seem</w:t>
      </w:r>
      <w:proofErr w:type="gramEnd"/>
      <w:r w:rsidR="00F57571">
        <w:rPr>
          <w:rFonts w:ascii="Century Gothic" w:hAnsi="Century Gothic"/>
          <w:szCs w:val="24"/>
        </w:rPr>
        <w:t xml:space="preserve"> to have high market concentration since Grab have around 90% of market share, measured from number of application downloading user. And the barrier to entry is high. </w:t>
      </w:r>
      <w:proofErr w:type="gramStart"/>
      <w:r w:rsidR="00F57571">
        <w:rPr>
          <w:rFonts w:ascii="Century Gothic" w:hAnsi="Century Gothic"/>
          <w:szCs w:val="24"/>
        </w:rPr>
        <w:t>Therefore</w:t>
      </w:r>
      <w:proofErr w:type="gramEnd"/>
      <w:r w:rsidR="00F57571">
        <w:rPr>
          <w:rFonts w:ascii="Century Gothic" w:hAnsi="Century Gothic"/>
          <w:szCs w:val="24"/>
        </w:rPr>
        <w:t xml:space="preserve"> this market is oligopoly. </w:t>
      </w:r>
    </w:p>
    <w:p w14:paraId="0B3341E4" w14:textId="20A9B7C3" w:rsidR="00F57571" w:rsidRDefault="00F57571" w:rsidP="00350300">
      <w:pPr>
        <w:rPr>
          <w:rFonts w:ascii="Century Gothic" w:hAnsi="Century Gothic"/>
          <w:szCs w:val="24"/>
        </w:rPr>
      </w:pPr>
      <w:r>
        <w:rPr>
          <w:rFonts w:ascii="Century Gothic" w:hAnsi="Century Gothic"/>
          <w:szCs w:val="24"/>
        </w:rPr>
        <w:t>The data is gathered from secondary data source due to Covid-19.</w:t>
      </w:r>
    </w:p>
    <w:p w14:paraId="5C7347F1" w14:textId="77777777" w:rsidR="00C627D5" w:rsidRDefault="00C627D5" w:rsidP="00350300">
      <w:pPr>
        <w:rPr>
          <w:rFonts w:ascii="Century Gothic" w:hAnsi="Century Gothic"/>
          <w:szCs w:val="24"/>
        </w:rPr>
      </w:pPr>
    </w:p>
    <w:p w14:paraId="29FB64EB" w14:textId="4885966B" w:rsidR="00F57571" w:rsidRDefault="00F57571" w:rsidP="00350300">
      <w:pPr>
        <w:rPr>
          <w:rFonts w:ascii="Century Gothic" w:hAnsi="Century Gothic"/>
          <w:szCs w:val="24"/>
        </w:rPr>
      </w:pPr>
      <w:r>
        <w:rPr>
          <w:rFonts w:ascii="Century Gothic" w:hAnsi="Century Gothic"/>
          <w:szCs w:val="24"/>
        </w:rPr>
        <w:t xml:space="preserve">To compare price and revenue for each </w:t>
      </w:r>
      <w:proofErr w:type="gramStart"/>
      <w:r>
        <w:rPr>
          <w:rFonts w:ascii="Century Gothic" w:hAnsi="Century Gothic"/>
          <w:szCs w:val="24"/>
        </w:rPr>
        <w:t>stakeholders</w:t>
      </w:r>
      <w:proofErr w:type="gramEnd"/>
      <w:r>
        <w:rPr>
          <w:rFonts w:ascii="Century Gothic" w:hAnsi="Century Gothic"/>
          <w:szCs w:val="24"/>
        </w:rPr>
        <w:t>, they ordered same menu from 4 players</w:t>
      </w:r>
      <w:r w:rsidR="00C627D5">
        <w:rPr>
          <w:rFonts w:ascii="Century Gothic" w:hAnsi="Century Gothic"/>
          <w:szCs w:val="24"/>
        </w:rPr>
        <w:t>. A</w:t>
      </w:r>
      <w:r w:rsidR="00C627D5">
        <w:rPr>
          <w:rFonts w:ascii="Century Gothic" w:hAnsi="Century Gothic"/>
          <w:szCs w:val="24"/>
        </w:rPr>
        <w:t>mong 4 players</w:t>
      </w:r>
      <w:r w:rsidR="00C627D5">
        <w:rPr>
          <w:rFonts w:ascii="Century Gothic" w:hAnsi="Century Gothic"/>
          <w:szCs w:val="24"/>
        </w:rPr>
        <w:t xml:space="preserve">, the result shows Lineman prices the order highest, at the same time, their drivers and restaurants get highest market share compare to other 3 players. While GET receive highest revenue from an order. </w:t>
      </w:r>
    </w:p>
    <w:p w14:paraId="47E86056" w14:textId="38C49870" w:rsidR="00EC4275" w:rsidRDefault="00EC4275" w:rsidP="00350300">
      <w:pPr>
        <w:rPr>
          <w:rFonts w:ascii="Century Gothic" w:hAnsi="Century Gothic"/>
          <w:szCs w:val="24"/>
        </w:rPr>
      </w:pPr>
    </w:p>
    <w:p w14:paraId="6918C851" w14:textId="009F1BC9" w:rsidR="00EC4275" w:rsidRDefault="00EC4275" w:rsidP="00350300">
      <w:pPr>
        <w:rPr>
          <w:rFonts w:ascii="Century Gothic" w:hAnsi="Century Gothic"/>
          <w:szCs w:val="24"/>
        </w:rPr>
      </w:pPr>
      <w:r>
        <w:rPr>
          <w:rFonts w:ascii="Century Gothic" w:hAnsi="Century Gothic"/>
          <w:szCs w:val="24"/>
        </w:rPr>
        <w:t xml:space="preserve">For the penetration strategy, Grab and GET used high number of discount and free delivery promotion. However, only Grab seems to be successful doing pricing strategy due to high number of users download. </w:t>
      </w:r>
    </w:p>
    <w:p w14:paraId="72F9A1F1" w14:textId="6DC69608" w:rsidR="00EC4275" w:rsidRDefault="00EC4275" w:rsidP="00350300">
      <w:pPr>
        <w:rPr>
          <w:rFonts w:ascii="Century Gothic" w:hAnsi="Century Gothic"/>
          <w:szCs w:val="24"/>
        </w:rPr>
      </w:pPr>
    </w:p>
    <w:p w14:paraId="7676A378" w14:textId="1255C829" w:rsidR="00EC4275" w:rsidRDefault="00EC4275" w:rsidP="00350300">
      <w:pPr>
        <w:rPr>
          <w:rFonts w:ascii="Century Gothic" w:hAnsi="Century Gothic"/>
          <w:szCs w:val="24"/>
        </w:rPr>
      </w:pPr>
      <w:r>
        <w:rPr>
          <w:rFonts w:ascii="Century Gothic" w:hAnsi="Century Gothic"/>
          <w:szCs w:val="24"/>
        </w:rPr>
        <w:t>Direct network effect is effect from attract as much as restaurants to indirectly attract more users</w:t>
      </w:r>
      <w:r w:rsidR="001018BE">
        <w:rPr>
          <w:rFonts w:ascii="Century Gothic" w:hAnsi="Century Gothic"/>
          <w:szCs w:val="24"/>
        </w:rPr>
        <w:t xml:space="preserve"> and </w:t>
      </w:r>
      <w:r w:rsidR="001018BE">
        <w:rPr>
          <w:rFonts w:ascii="Century Gothic" w:hAnsi="Century Gothic"/>
          <w:szCs w:val="24"/>
        </w:rPr>
        <w:t>from promoting application</w:t>
      </w:r>
      <w:r>
        <w:rPr>
          <w:rFonts w:ascii="Century Gothic" w:hAnsi="Century Gothic"/>
          <w:szCs w:val="24"/>
        </w:rPr>
        <w:t xml:space="preserve">. For this perspective Grab does not the lowest delivery fee but still can have highest users download number. While indirect network effect </w:t>
      </w:r>
      <w:proofErr w:type="spellStart"/>
      <w:r w:rsidR="001018BE">
        <w:rPr>
          <w:rFonts w:ascii="Century Gothic" w:hAnsi="Century Gothic"/>
          <w:szCs w:val="24"/>
        </w:rPr>
        <w:t>can not</w:t>
      </w:r>
      <w:proofErr w:type="spellEnd"/>
      <w:r w:rsidR="001018BE">
        <w:rPr>
          <w:rFonts w:ascii="Century Gothic" w:hAnsi="Century Gothic"/>
          <w:szCs w:val="24"/>
        </w:rPr>
        <w:t xml:space="preserve"> be concluded that the higher number of restaurants partners each </w:t>
      </w:r>
      <w:proofErr w:type="gramStart"/>
      <w:r w:rsidR="001018BE">
        <w:rPr>
          <w:rFonts w:ascii="Century Gothic" w:hAnsi="Century Gothic"/>
          <w:szCs w:val="24"/>
        </w:rPr>
        <w:t>players</w:t>
      </w:r>
      <w:proofErr w:type="gramEnd"/>
      <w:r w:rsidR="001018BE">
        <w:rPr>
          <w:rFonts w:ascii="Century Gothic" w:hAnsi="Century Gothic"/>
          <w:szCs w:val="24"/>
        </w:rPr>
        <w:t xml:space="preserve"> have, the higher bargaining power those players have since the exact percent is charged to the restaurants. </w:t>
      </w:r>
    </w:p>
    <w:p w14:paraId="7FEC85C3" w14:textId="2FD484E0" w:rsidR="001018BE" w:rsidRDefault="001018BE" w:rsidP="00350300">
      <w:pPr>
        <w:rPr>
          <w:rFonts w:ascii="Century Gothic" w:hAnsi="Century Gothic"/>
          <w:szCs w:val="24"/>
        </w:rPr>
      </w:pPr>
    </w:p>
    <w:p w14:paraId="06FA42BF" w14:textId="52FC15DE" w:rsidR="001018BE" w:rsidRDefault="001018BE" w:rsidP="00350300">
      <w:pPr>
        <w:rPr>
          <w:rFonts w:ascii="Century Gothic" w:hAnsi="Century Gothic"/>
          <w:szCs w:val="24"/>
        </w:rPr>
      </w:pPr>
      <w:r>
        <w:rPr>
          <w:rFonts w:ascii="Century Gothic" w:hAnsi="Century Gothic"/>
          <w:szCs w:val="24"/>
        </w:rPr>
        <w:t xml:space="preserve">The paper shows there is first degree of price discrimination for Food Panda, Lineman and Grab by charging each </w:t>
      </w:r>
      <w:proofErr w:type="gramStart"/>
      <w:r>
        <w:rPr>
          <w:rFonts w:ascii="Century Gothic" w:hAnsi="Century Gothic"/>
          <w:szCs w:val="24"/>
        </w:rPr>
        <w:t>restaurants</w:t>
      </w:r>
      <w:proofErr w:type="gramEnd"/>
      <w:r>
        <w:rPr>
          <w:rFonts w:ascii="Century Gothic" w:hAnsi="Century Gothic"/>
          <w:szCs w:val="24"/>
        </w:rPr>
        <w:t xml:space="preserve"> unequally. And there is third degree of price discrimination by dividing user who has high sensitivity to price and customer who do not care for the discount. </w:t>
      </w:r>
    </w:p>
    <w:p w14:paraId="2BDFC9E7" w14:textId="43517E1B" w:rsidR="001018BE" w:rsidRDefault="001018BE" w:rsidP="00350300">
      <w:pPr>
        <w:rPr>
          <w:rFonts w:ascii="Century Gothic" w:hAnsi="Century Gothic"/>
          <w:szCs w:val="24"/>
        </w:rPr>
      </w:pPr>
    </w:p>
    <w:p w14:paraId="285FADD3" w14:textId="0B927D4E" w:rsidR="001018BE" w:rsidRDefault="001571B9" w:rsidP="00350300">
      <w:pPr>
        <w:rPr>
          <w:rFonts w:ascii="Century Gothic" w:hAnsi="Century Gothic"/>
          <w:szCs w:val="24"/>
        </w:rPr>
      </w:pPr>
      <w:r>
        <w:rPr>
          <w:rFonts w:ascii="Century Gothic" w:hAnsi="Century Gothic"/>
          <w:szCs w:val="24"/>
        </w:rPr>
        <w:t xml:space="preserve">There is high competitiveness in this industry. Every player has to have </w:t>
      </w:r>
      <w:proofErr w:type="spellStart"/>
      <w:r>
        <w:rPr>
          <w:rFonts w:ascii="Century Gothic" w:hAnsi="Century Gothic"/>
          <w:szCs w:val="24"/>
        </w:rPr>
        <w:t>massiv</w:t>
      </w:r>
      <w:proofErr w:type="spellEnd"/>
      <w:r>
        <w:rPr>
          <w:rFonts w:ascii="Century Gothic" w:hAnsi="Century Gothic"/>
          <w:szCs w:val="24"/>
        </w:rPr>
        <w:t xml:space="preserve"> subsidize to survive. Therefore, there is no player who profit from this market currently.</w:t>
      </w:r>
    </w:p>
    <w:p w14:paraId="0DDDCB9E" w14:textId="10D91B4F" w:rsidR="001571B9" w:rsidRDefault="001571B9" w:rsidP="00350300">
      <w:pPr>
        <w:rPr>
          <w:rFonts w:ascii="Century Gothic" w:hAnsi="Century Gothic"/>
          <w:szCs w:val="24"/>
        </w:rPr>
      </w:pPr>
    </w:p>
    <w:p w14:paraId="73F94DEF" w14:textId="69C82285" w:rsidR="001571B9" w:rsidRPr="00671CA1" w:rsidRDefault="001571B9" w:rsidP="00350300">
      <w:pPr>
        <w:rPr>
          <w:rFonts w:ascii="Century Gothic" w:hAnsi="Century Gothic"/>
          <w:szCs w:val="24"/>
        </w:rPr>
      </w:pPr>
      <w:r>
        <w:rPr>
          <w:rFonts w:ascii="Century Gothic" w:hAnsi="Century Gothic"/>
          <w:szCs w:val="24"/>
        </w:rPr>
        <w:t xml:space="preserve">This question is interesting and seem to be updated. I Like that there is many measurement </w:t>
      </w:r>
      <w:proofErr w:type="gramStart"/>
      <w:r>
        <w:rPr>
          <w:rFonts w:ascii="Century Gothic" w:hAnsi="Century Gothic"/>
          <w:szCs w:val="24"/>
        </w:rPr>
        <w:t>method</w:t>
      </w:r>
      <w:proofErr w:type="gramEnd"/>
      <w:r>
        <w:rPr>
          <w:rFonts w:ascii="Century Gothic" w:hAnsi="Century Gothic"/>
          <w:szCs w:val="24"/>
        </w:rPr>
        <w:t xml:space="preserve"> to show the effect of pricing strategies and even non pricing strategies. However, in the conclusion I would like to see which strategy seem to have highest effect and the average revenue per head for each players.</w:t>
      </w:r>
      <w:bookmarkStart w:id="0" w:name="_GoBack"/>
      <w:bookmarkEnd w:id="0"/>
    </w:p>
    <w:sectPr w:rsidR="001571B9" w:rsidRPr="00671CA1" w:rsidSect="0091290A">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54959C" w14:textId="77777777" w:rsidR="000667A9" w:rsidRDefault="000667A9" w:rsidP="00671CA1">
      <w:r>
        <w:separator/>
      </w:r>
    </w:p>
  </w:endnote>
  <w:endnote w:type="continuationSeparator" w:id="0">
    <w:p w14:paraId="75158251" w14:textId="77777777" w:rsidR="000667A9" w:rsidRDefault="000667A9" w:rsidP="00671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B9FFE" w14:textId="0BDAE7B2" w:rsidR="00671CA1" w:rsidRDefault="00671CA1">
    <w:pPr>
      <w:pStyle w:val="Footer"/>
    </w:pPr>
    <w:r>
      <w:tab/>
    </w:r>
    <w:r>
      <w:tab/>
    </w:r>
    <w:proofErr w:type="spellStart"/>
    <w:r>
      <w:t>Thananya</w:t>
    </w:r>
    <w:proofErr w:type="spellEnd"/>
    <w:r>
      <w:t xml:space="preserve"> </w:t>
    </w:r>
    <w:proofErr w:type="spellStart"/>
    <w:r>
      <w:t>Angsuprabha</w:t>
    </w:r>
    <w:proofErr w:type="spellEnd"/>
    <w:r>
      <w:t xml:space="preserve"> 5904640751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E2F476" w14:textId="77777777" w:rsidR="000667A9" w:rsidRDefault="000667A9" w:rsidP="00671CA1">
      <w:r>
        <w:separator/>
      </w:r>
    </w:p>
  </w:footnote>
  <w:footnote w:type="continuationSeparator" w:id="0">
    <w:p w14:paraId="76A9B2A8" w14:textId="77777777" w:rsidR="000667A9" w:rsidRDefault="000667A9" w:rsidP="00671C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4F3"/>
    <w:rsid w:val="000667A9"/>
    <w:rsid w:val="001018BE"/>
    <w:rsid w:val="001571B9"/>
    <w:rsid w:val="002714F3"/>
    <w:rsid w:val="00350300"/>
    <w:rsid w:val="003C342B"/>
    <w:rsid w:val="00671CA1"/>
    <w:rsid w:val="0091290A"/>
    <w:rsid w:val="00A40A51"/>
    <w:rsid w:val="00BA5D2A"/>
    <w:rsid w:val="00C627D5"/>
    <w:rsid w:val="00D27C6A"/>
    <w:rsid w:val="00D46D6D"/>
    <w:rsid w:val="00E90969"/>
    <w:rsid w:val="00EC4275"/>
    <w:rsid w:val="00F5757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22CEC72E"/>
  <w15:chartTrackingRefBased/>
  <w15:docId w15:val="{0586C462-0882-004A-A95A-21B833D1C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1CA1"/>
    <w:pPr>
      <w:tabs>
        <w:tab w:val="center" w:pos="4680"/>
        <w:tab w:val="right" w:pos="9360"/>
      </w:tabs>
    </w:pPr>
  </w:style>
  <w:style w:type="character" w:customStyle="1" w:styleId="HeaderChar">
    <w:name w:val="Header Char"/>
    <w:basedOn w:val="DefaultParagraphFont"/>
    <w:link w:val="Header"/>
    <w:uiPriority w:val="99"/>
    <w:rsid w:val="00671CA1"/>
  </w:style>
  <w:style w:type="paragraph" w:styleId="Footer">
    <w:name w:val="footer"/>
    <w:basedOn w:val="Normal"/>
    <w:link w:val="FooterChar"/>
    <w:uiPriority w:val="99"/>
    <w:unhideWhenUsed/>
    <w:rsid w:val="00671CA1"/>
    <w:pPr>
      <w:tabs>
        <w:tab w:val="center" w:pos="4680"/>
        <w:tab w:val="right" w:pos="9360"/>
      </w:tabs>
    </w:pPr>
  </w:style>
  <w:style w:type="character" w:customStyle="1" w:styleId="FooterChar">
    <w:name w:val="Footer Char"/>
    <w:basedOn w:val="DefaultParagraphFont"/>
    <w:link w:val="Footer"/>
    <w:uiPriority w:val="99"/>
    <w:rsid w:val="00671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2</Pages>
  <Words>673</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THANANYA ANGSUPRABHA</dc:creator>
  <cp:keywords/>
  <dc:description/>
  <cp:lastModifiedBy>THANANYA ANGSUPRABHA</cp:lastModifiedBy>
  <cp:revision>1</cp:revision>
  <dcterms:created xsi:type="dcterms:W3CDTF">2020-04-27T09:24:00Z</dcterms:created>
  <dcterms:modified xsi:type="dcterms:W3CDTF">2020-04-27T11:54:00Z</dcterms:modified>
</cp:coreProperties>
</file>