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2C593" w14:textId="761F1C03" w:rsidR="00C17290" w:rsidRDefault="00E95D41" w:rsidP="00FA6085">
      <w:pPr>
        <w:pStyle w:val="BodyText"/>
        <w:rPr>
          <w:rFonts w:ascii="Times New Roman" w:eastAsia="Times New Roman" w:hAnsi="Times New Roman" w:cs="Times New Roman"/>
          <w:sz w:val="24"/>
          <w:szCs w:val="24"/>
        </w:rPr>
      </w:pPr>
      <w:r>
        <w:rPr>
          <w:noProof/>
        </w:rPr>
        <w:drawing>
          <wp:inline distT="0" distB="0" distL="0" distR="0" wp14:anchorId="22828DB0" wp14:editId="05825050">
            <wp:extent cx="3350620" cy="90075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inline>
        </w:drawing>
      </w:r>
    </w:p>
    <w:p w14:paraId="75DC3031" w14:textId="09024C67" w:rsidR="00932019" w:rsidRPr="00932019" w:rsidRDefault="00932019" w:rsidP="00E95D41">
      <w:pPr>
        <w:spacing w:after="0" w:line="240" w:lineRule="auto"/>
        <w:jc w:val="center"/>
        <w:rPr>
          <w:rFonts w:ascii="Montserrat" w:eastAsia="Times New Roman" w:hAnsi="Montserrat" w:cs="Times New Roman"/>
          <w:b/>
          <w:bCs/>
          <w:sz w:val="16"/>
          <w:szCs w:val="16"/>
        </w:rPr>
      </w:pPr>
    </w:p>
    <w:p w14:paraId="7CA26F34" w14:textId="1E91E4CE" w:rsidR="00F54710" w:rsidRPr="006C4098" w:rsidRDefault="006C4098" w:rsidP="006C4098">
      <w:pPr>
        <w:jc w:val="center"/>
        <w:rPr>
          <w:rFonts w:ascii="Montserrat" w:hAnsi="Montserrat"/>
          <w:b/>
          <w:bCs/>
          <w:sz w:val="24"/>
          <w:szCs w:val="24"/>
        </w:rPr>
      </w:pPr>
      <w:r w:rsidRPr="006C4098">
        <w:rPr>
          <w:rFonts w:ascii="Montserrat" w:hAnsi="Montserrat"/>
          <w:b/>
          <w:bCs/>
          <w:sz w:val="24"/>
          <w:szCs w:val="24"/>
        </w:rPr>
        <w:t>Course Outline</w:t>
      </w:r>
    </w:p>
    <w:p w14:paraId="5E0369C2" w14:textId="1F51BEDF" w:rsidR="006C4098" w:rsidRPr="006C4098" w:rsidRDefault="002317DC" w:rsidP="006C4098">
      <w:pPr>
        <w:jc w:val="center"/>
        <w:rPr>
          <w:rFonts w:ascii="Montserrat" w:hAnsi="Montserrat"/>
          <w:b/>
          <w:bCs/>
          <w:sz w:val="24"/>
          <w:szCs w:val="24"/>
        </w:rPr>
      </w:pPr>
      <w:r w:rsidRPr="009C00B9">
        <w:rPr>
          <w:rFonts w:ascii="Montserrat" w:hAnsi="Montserrat"/>
          <w:b/>
          <w:bCs/>
          <w:sz w:val="24"/>
          <w:szCs w:val="24"/>
        </w:rPr>
        <w:t>EE212</w:t>
      </w:r>
      <w:r w:rsidR="006C4098" w:rsidRPr="009C00B9">
        <w:rPr>
          <w:rFonts w:ascii="Montserrat" w:hAnsi="Montserrat"/>
          <w:b/>
          <w:bCs/>
          <w:sz w:val="24"/>
          <w:szCs w:val="24"/>
        </w:rPr>
        <w:t xml:space="preserve">: </w:t>
      </w:r>
      <w:r w:rsidRPr="009C00B9">
        <w:rPr>
          <w:rFonts w:ascii="Montserrat" w:hAnsi="Montserrat"/>
          <w:b/>
          <w:bCs/>
          <w:caps/>
          <w:sz w:val="24"/>
          <w:szCs w:val="24"/>
        </w:rPr>
        <w:t>principles of macroeconomics</w:t>
      </w:r>
      <w:r w:rsidR="00B30DA3" w:rsidRPr="009C00B9">
        <w:rPr>
          <w:rFonts w:ascii="Montserrat" w:hAnsi="Montserrat"/>
          <w:b/>
          <w:bCs/>
          <w:caps/>
          <w:sz w:val="24"/>
          <w:szCs w:val="24"/>
        </w:rPr>
        <w:t xml:space="preserve"> (sec. 04640</w:t>
      </w:r>
      <w:r w:rsidR="009E312E">
        <w:rPr>
          <w:rFonts w:ascii="Montserrat" w:hAnsi="Montserrat"/>
          <w:b/>
          <w:bCs/>
          <w:caps/>
          <w:sz w:val="24"/>
          <w:szCs w:val="24"/>
        </w:rPr>
        <w:t>2</w:t>
      </w:r>
      <w:r w:rsidR="00B30DA3" w:rsidRPr="009C00B9">
        <w:rPr>
          <w:rFonts w:ascii="Montserrat" w:hAnsi="Montserrat"/>
          <w:b/>
          <w:bCs/>
          <w:caps/>
          <w:sz w:val="24"/>
          <w:szCs w:val="24"/>
        </w:rPr>
        <w:t>)</w:t>
      </w:r>
    </w:p>
    <w:p w14:paraId="146B1900" w14:textId="5B724218" w:rsidR="006C4098" w:rsidRPr="006C4098" w:rsidRDefault="006C4098" w:rsidP="006C4098">
      <w:pPr>
        <w:jc w:val="center"/>
        <w:rPr>
          <w:rFonts w:ascii="Montserrat" w:hAnsi="Montserrat"/>
          <w:b/>
          <w:bCs/>
          <w:sz w:val="24"/>
          <w:szCs w:val="24"/>
        </w:rPr>
      </w:pPr>
      <w:r w:rsidRPr="006C4098">
        <w:rPr>
          <w:rFonts w:ascii="Montserrat" w:hAnsi="Montserrat"/>
          <w:b/>
          <w:bCs/>
          <w:sz w:val="24"/>
          <w:szCs w:val="24"/>
        </w:rPr>
        <w:t xml:space="preserve">Semester </w:t>
      </w:r>
      <w:r w:rsidR="00A17290">
        <w:rPr>
          <w:rFonts w:ascii="Montserrat" w:hAnsi="Montserrat"/>
          <w:b/>
          <w:bCs/>
          <w:sz w:val="24"/>
          <w:szCs w:val="24"/>
        </w:rPr>
        <w:t>2</w:t>
      </w:r>
      <w:r w:rsidRPr="006C4098">
        <w:rPr>
          <w:rFonts w:ascii="Montserrat" w:hAnsi="Montserrat"/>
          <w:b/>
          <w:bCs/>
          <w:sz w:val="24"/>
          <w:szCs w:val="24"/>
        </w:rPr>
        <w:t>/202</w:t>
      </w:r>
      <w:r w:rsidR="00657E40">
        <w:rPr>
          <w:rFonts w:ascii="Montserrat" w:hAnsi="Montserrat"/>
          <w:b/>
          <w:bCs/>
          <w:sz w:val="24"/>
          <w:szCs w:val="24"/>
        </w:rPr>
        <w:t>3</w:t>
      </w:r>
      <w:r w:rsidRPr="006C4098">
        <w:rPr>
          <w:rFonts w:ascii="Montserrat" w:hAnsi="Montserrat"/>
          <w:b/>
          <w:bCs/>
          <w:sz w:val="24"/>
          <w:szCs w:val="24"/>
        </w:rPr>
        <w:t xml:space="preserve"> (</w:t>
      </w:r>
      <w:r w:rsidR="00657E40">
        <w:rPr>
          <w:rFonts w:ascii="Montserrat" w:hAnsi="Montserrat"/>
          <w:b/>
          <w:bCs/>
          <w:sz w:val="24"/>
          <w:szCs w:val="24"/>
        </w:rPr>
        <w:t>January</w:t>
      </w:r>
      <w:r w:rsidR="00547502" w:rsidRPr="00547502">
        <w:rPr>
          <w:rFonts w:ascii="Montserrat" w:hAnsi="Montserrat"/>
          <w:b/>
          <w:bCs/>
          <w:sz w:val="24"/>
          <w:szCs w:val="24"/>
        </w:rPr>
        <w:t xml:space="preserve"> 8 – </w:t>
      </w:r>
      <w:r w:rsidR="00657E40">
        <w:rPr>
          <w:rFonts w:ascii="Montserrat" w:hAnsi="Montserrat"/>
          <w:b/>
          <w:bCs/>
          <w:sz w:val="24"/>
          <w:szCs w:val="24"/>
        </w:rPr>
        <w:t>May</w:t>
      </w:r>
      <w:r w:rsidR="00547502" w:rsidRPr="00547502">
        <w:rPr>
          <w:rFonts w:ascii="Montserrat" w:hAnsi="Montserrat"/>
          <w:b/>
          <w:bCs/>
          <w:sz w:val="24"/>
          <w:szCs w:val="24"/>
        </w:rPr>
        <w:t xml:space="preserve"> </w:t>
      </w:r>
      <w:r w:rsidR="00657E40">
        <w:rPr>
          <w:rFonts w:ascii="Montserrat" w:hAnsi="Montserrat"/>
          <w:b/>
          <w:bCs/>
          <w:sz w:val="24"/>
          <w:szCs w:val="24"/>
        </w:rPr>
        <w:t>4</w:t>
      </w:r>
      <w:r w:rsidR="00547502" w:rsidRPr="00547502">
        <w:rPr>
          <w:rFonts w:ascii="Montserrat" w:hAnsi="Montserrat"/>
          <w:b/>
          <w:bCs/>
          <w:sz w:val="24"/>
          <w:szCs w:val="24"/>
        </w:rPr>
        <w:t>, 202</w:t>
      </w:r>
      <w:r w:rsidR="00657E40">
        <w:rPr>
          <w:rFonts w:ascii="Montserrat" w:hAnsi="Montserrat"/>
          <w:b/>
          <w:bCs/>
          <w:sz w:val="24"/>
          <w:szCs w:val="24"/>
        </w:rPr>
        <w:t>4</w:t>
      </w:r>
      <w:r w:rsidRPr="006C4098">
        <w:rPr>
          <w:rFonts w:ascii="Montserrat" w:hAnsi="Montserrat"/>
          <w:b/>
          <w:bCs/>
          <w:sz w:val="24"/>
          <w:szCs w:val="24"/>
        </w:rPr>
        <w:t>)</w:t>
      </w:r>
    </w:p>
    <w:p w14:paraId="5F2DA241" w14:textId="615A88AD" w:rsidR="00FE140C" w:rsidRDefault="00FE140C" w:rsidP="00F54710">
      <w:pPr>
        <w:jc w:val="thaiDistribute"/>
        <w:rPr>
          <w:rFonts w:ascii="Montserrat" w:hAnsi="Montserrat"/>
          <w:sz w:val="20"/>
          <w:szCs w:val="20"/>
          <w:cs/>
        </w:rPr>
      </w:pPr>
    </w:p>
    <w:p w14:paraId="693A38E0" w14:textId="08397EAA" w:rsidR="006C4098" w:rsidRPr="00EE1FF6" w:rsidRDefault="006C4098" w:rsidP="00F54710">
      <w:pPr>
        <w:jc w:val="thaiDistribute"/>
        <w:rPr>
          <w:rFonts w:ascii="Montserrat" w:hAnsi="Montserrat"/>
          <w:szCs w:val="22"/>
        </w:rPr>
      </w:pPr>
      <w:r w:rsidRPr="006C4098">
        <w:rPr>
          <w:rFonts w:ascii="Montserrat" w:hAnsi="Montserrat"/>
          <w:b/>
          <w:bCs/>
          <w:szCs w:val="22"/>
        </w:rPr>
        <w:t>Number of Credit:</w:t>
      </w:r>
      <w:r w:rsidR="00EE1FF6">
        <w:rPr>
          <w:rFonts w:ascii="Montserrat" w:hAnsi="Montserrat"/>
          <w:szCs w:val="22"/>
          <w:cs/>
        </w:rPr>
        <w:tab/>
      </w:r>
      <w:r w:rsidR="002317DC">
        <w:rPr>
          <w:rFonts w:ascii="Montserrat" w:hAnsi="Montserrat"/>
          <w:szCs w:val="22"/>
        </w:rPr>
        <w:t>3</w:t>
      </w:r>
    </w:p>
    <w:p w14:paraId="6BF54724" w14:textId="45FD00FB" w:rsidR="006C4098" w:rsidRPr="00EE1FF6" w:rsidRDefault="006C4098" w:rsidP="00F54710">
      <w:pPr>
        <w:jc w:val="thaiDistribute"/>
        <w:rPr>
          <w:rFonts w:ascii="Montserrat" w:hAnsi="Montserrat"/>
          <w:szCs w:val="22"/>
        </w:rPr>
      </w:pPr>
      <w:r w:rsidRPr="006C4098">
        <w:rPr>
          <w:rFonts w:ascii="Montserrat" w:hAnsi="Montserrat"/>
          <w:b/>
          <w:bCs/>
          <w:szCs w:val="22"/>
        </w:rPr>
        <w:t>Prerequisite:</w:t>
      </w:r>
      <w:r w:rsidR="00EE1FF6">
        <w:rPr>
          <w:rFonts w:ascii="Montserrat" w:hAnsi="Montserrat"/>
          <w:b/>
          <w:bCs/>
          <w:szCs w:val="22"/>
        </w:rPr>
        <w:tab/>
      </w:r>
    </w:p>
    <w:p w14:paraId="04C7A5AA" w14:textId="20BCFD93" w:rsidR="006C4098" w:rsidRDefault="006C4098" w:rsidP="00F54710">
      <w:pPr>
        <w:jc w:val="thaiDistribute"/>
        <w:rPr>
          <w:rFonts w:ascii="Montserrat" w:hAnsi="Montserrat"/>
          <w:b/>
          <w:bCs/>
          <w:szCs w:val="22"/>
        </w:rPr>
      </w:pPr>
      <w:r w:rsidRPr="006C4098">
        <w:rPr>
          <w:rFonts w:ascii="Montserrat" w:hAnsi="Montserrat"/>
          <w:b/>
          <w:bCs/>
          <w:szCs w:val="22"/>
        </w:rPr>
        <w:t>Course Description:</w:t>
      </w:r>
      <w:r w:rsidR="002317DC">
        <w:rPr>
          <w:rFonts w:ascii="Montserrat" w:hAnsi="Montserrat"/>
          <w:b/>
          <w:bCs/>
          <w:szCs w:val="22"/>
        </w:rPr>
        <w:t xml:space="preserve"> </w:t>
      </w:r>
    </w:p>
    <w:p w14:paraId="48CBDF67" w14:textId="042CFE0C" w:rsidR="00EE1FF6" w:rsidRPr="00B24143" w:rsidRDefault="002317DC" w:rsidP="00F54710">
      <w:pPr>
        <w:jc w:val="thaiDistribute"/>
        <w:rPr>
          <w:rFonts w:ascii="Cordia New" w:hAnsi="Cordia New" w:cs="Cordia New"/>
          <w:b/>
          <w:bCs/>
          <w:sz w:val="32"/>
          <w:szCs w:val="32"/>
        </w:rPr>
      </w:pPr>
      <w:r w:rsidRPr="00B24143">
        <w:rPr>
          <w:rFonts w:ascii="Cordia New" w:hAnsi="Cordia New" w:cs="Cordia New"/>
          <w:color w:val="333333"/>
          <w:sz w:val="32"/>
          <w:szCs w:val="32"/>
          <w:shd w:val="clear" w:color="auto" w:fill="FFFFFF"/>
        </w:rPr>
        <w:t>Indicators, goals, and problems in Macroeconomics. Determination of national income, theories of aggregate consumption and aggregate investment, the accelerator principle, money markets, the theory of supply and demand for money, the joint equilibrium model of product and money markets (IS-LM model), the balance of payments, and fiscal and monetary policies as means to stabilize an economy. Collecting and managing Thai macroeconomic for analyzing economic conditions are introduced.</w:t>
      </w:r>
    </w:p>
    <w:p w14:paraId="0DB6663B" w14:textId="06A3CBAE" w:rsidR="006C4098" w:rsidRDefault="006C4098" w:rsidP="00F54710">
      <w:pPr>
        <w:jc w:val="thaiDistribute"/>
        <w:rPr>
          <w:rFonts w:ascii="Montserrat" w:hAnsi="Montserrat"/>
          <w:b/>
          <w:bCs/>
          <w:szCs w:val="22"/>
        </w:rPr>
      </w:pPr>
      <w:r w:rsidRPr="006C4098">
        <w:rPr>
          <w:rFonts w:ascii="Montserrat" w:hAnsi="Montserrat"/>
          <w:b/>
          <w:bCs/>
          <w:szCs w:val="22"/>
        </w:rPr>
        <w:t>Course Objectives:</w:t>
      </w:r>
    </w:p>
    <w:p w14:paraId="4FEFBB92" w14:textId="3A758AF9" w:rsidR="002317DC" w:rsidRPr="00B24143" w:rsidRDefault="002317DC" w:rsidP="002317DC">
      <w:pPr>
        <w:tabs>
          <w:tab w:val="left" w:pos="284"/>
        </w:tabs>
        <w:rPr>
          <w:rFonts w:ascii="Cordia New" w:hAnsi="Cordia New" w:cs="Cordia New"/>
          <w:sz w:val="32"/>
          <w:szCs w:val="32"/>
        </w:rPr>
      </w:pPr>
      <w:r w:rsidRPr="00B24143">
        <w:rPr>
          <w:rFonts w:ascii="Cordia New" w:hAnsi="Cordia New" w:cs="Cordia New"/>
          <w:sz w:val="32"/>
          <w:szCs w:val="32"/>
        </w:rPr>
        <w:t>Student</w:t>
      </w:r>
      <w:r w:rsidR="002F554C">
        <w:rPr>
          <w:rFonts w:ascii="Cordia New" w:hAnsi="Cordia New" w:cs="Cordia New"/>
          <w:sz w:val="32"/>
          <w:szCs w:val="32"/>
        </w:rPr>
        <w:t xml:space="preserve"> </w:t>
      </w:r>
      <w:r w:rsidR="00963D2A">
        <w:rPr>
          <w:rFonts w:ascii="Cordia New" w:hAnsi="Cordia New" w:cs="Cordia New"/>
          <w:sz w:val="32"/>
          <w:szCs w:val="32"/>
        </w:rPr>
        <w:t xml:space="preserve">comprehends </w:t>
      </w:r>
      <w:r w:rsidR="002F554C">
        <w:rPr>
          <w:rFonts w:ascii="Cordia New" w:hAnsi="Cordia New" w:cs="Cordia New"/>
          <w:sz w:val="32"/>
          <w:szCs w:val="32"/>
        </w:rPr>
        <w:t xml:space="preserve">the principle </w:t>
      </w:r>
      <w:r w:rsidRPr="00B24143">
        <w:rPr>
          <w:rFonts w:ascii="Cordia New" w:hAnsi="Cordia New" w:cs="Cordia New"/>
          <w:sz w:val="32"/>
          <w:szCs w:val="32"/>
        </w:rPr>
        <w:t>macroeconomics</w:t>
      </w:r>
      <w:r w:rsidR="002F554C">
        <w:rPr>
          <w:rFonts w:ascii="Cordia New" w:hAnsi="Cordia New" w:cs="Cordia New"/>
          <w:sz w:val="32"/>
          <w:szCs w:val="32"/>
        </w:rPr>
        <w:t xml:space="preserve"> theories and </w:t>
      </w:r>
      <w:r w:rsidR="00963D2A">
        <w:rPr>
          <w:rFonts w:ascii="Cordia New" w:hAnsi="Cordia New" w:cs="Cordia New"/>
          <w:sz w:val="32"/>
          <w:szCs w:val="32"/>
        </w:rPr>
        <w:t xml:space="preserve">can </w:t>
      </w:r>
      <w:r w:rsidR="002F554C">
        <w:rPr>
          <w:rFonts w:ascii="Cordia New" w:hAnsi="Cordia New" w:cs="Cordia New"/>
          <w:sz w:val="32"/>
          <w:szCs w:val="32"/>
        </w:rPr>
        <w:t xml:space="preserve">apply those theories to </w:t>
      </w:r>
      <w:r w:rsidRPr="00B24143">
        <w:rPr>
          <w:rFonts w:ascii="Cordia New" w:hAnsi="Cordia New" w:cs="Cordia New"/>
          <w:sz w:val="32"/>
          <w:szCs w:val="32"/>
        </w:rPr>
        <w:t>analyze cause</w:t>
      </w:r>
      <w:r w:rsidR="00963D2A">
        <w:rPr>
          <w:rFonts w:ascii="Cordia New" w:hAnsi="Cordia New" w:cs="Cordia New"/>
          <w:sz w:val="32"/>
          <w:szCs w:val="32"/>
        </w:rPr>
        <w:t>s</w:t>
      </w:r>
      <w:r w:rsidRPr="00B24143">
        <w:rPr>
          <w:rFonts w:ascii="Cordia New" w:hAnsi="Cordia New" w:cs="Cordia New"/>
          <w:sz w:val="32"/>
          <w:szCs w:val="32"/>
        </w:rPr>
        <w:t xml:space="preserve"> and effects of </w:t>
      </w:r>
      <w:r w:rsidR="00963D2A">
        <w:rPr>
          <w:rFonts w:ascii="Cordia New" w:hAnsi="Cordia New" w:cs="Cordia New"/>
          <w:sz w:val="32"/>
          <w:szCs w:val="32"/>
        </w:rPr>
        <w:t>the movement of various</w:t>
      </w:r>
      <w:r w:rsidRPr="00B24143">
        <w:rPr>
          <w:rFonts w:ascii="Cordia New" w:hAnsi="Cordia New" w:cs="Cordia New"/>
          <w:sz w:val="32"/>
          <w:szCs w:val="32"/>
        </w:rPr>
        <w:t xml:space="preserve"> macroeconomic variables</w:t>
      </w:r>
      <w:r w:rsidR="00C85B80">
        <w:rPr>
          <w:rFonts w:ascii="Cordia New" w:hAnsi="Cordia New" w:cs="Cordia New"/>
          <w:sz w:val="32"/>
          <w:szCs w:val="32"/>
        </w:rPr>
        <w:t xml:space="preserve"> in Thailand and some other countries’ economies</w:t>
      </w:r>
      <w:r w:rsidR="002C3074">
        <w:rPr>
          <w:rFonts w:ascii="Cordia New" w:hAnsi="Cordia New" w:cs="Cordia New"/>
          <w:sz w:val="32"/>
          <w:szCs w:val="32"/>
        </w:rPr>
        <w:t>.</w:t>
      </w:r>
    </w:p>
    <w:p w14:paraId="34DA2013" w14:textId="77777777" w:rsidR="004E184D" w:rsidRDefault="004E184D" w:rsidP="004E184D">
      <w:pPr>
        <w:jc w:val="thaiDistribute"/>
        <w:rPr>
          <w:rFonts w:ascii="Montserrat" w:hAnsi="Montserrat"/>
          <w:b/>
          <w:bCs/>
          <w:szCs w:val="22"/>
        </w:rPr>
      </w:pPr>
    </w:p>
    <w:p w14:paraId="4F9F9945" w14:textId="321D9B43" w:rsidR="004E184D" w:rsidRPr="00EE1FF6" w:rsidRDefault="004E184D" w:rsidP="004E184D">
      <w:pPr>
        <w:jc w:val="thaiDistribute"/>
        <w:rPr>
          <w:rFonts w:ascii="Montserrat" w:hAnsi="Montserrat"/>
          <w:szCs w:val="22"/>
        </w:rPr>
      </w:pPr>
      <w:r w:rsidRPr="006C4098">
        <w:rPr>
          <w:rFonts w:ascii="Montserrat" w:hAnsi="Montserrat"/>
          <w:b/>
          <w:bCs/>
          <w:szCs w:val="22"/>
        </w:rPr>
        <w:t>Instructor:</w:t>
      </w:r>
      <w:r>
        <w:rPr>
          <w:rFonts w:ascii="Montserrat" w:hAnsi="Montserrat"/>
          <w:szCs w:val="22"/>
        </w:rPr>
        <w:tab/>
      </w:r>
    </w:p>
    <w:p w14:paraId="38C7C7EE" w14:textId="2C309003" w:rsidR="004E184D" w:rsidRPr="004E184D" w:rsidRDefault="004E184D" w:rsidP="004E184D">
      <w:pPr>
        <w:jc w:val="thaiDistribute"/>
        <w:rPr>
          <w:rFonts w:ascii="Montserrat" w:hAnsi="Montserrat"/>
          <w:color w:val="000000" w:themeColor="text1"/>
          <w:szCs w:val="22"/>
        </w:rPr>
      </w:pPr>
      <w:r w:rsidRPr="004E184D">
        <w:rPr>
          <w:rFonts w:ascii="Montserrat" w:hAnsi="Montserrat"/>
          <w:color w:val="000000" w:themeColor="text1"/>
          <w:szCs w:val="22"/>
        </w:rPr>
        <w:t xml:space="preserve">Name: Asst. Prof. Dr. </w:t>
      </w:r>
      <w:proofErr w:type="spellStart"/>
      <w:r w:rsidRPr="004E184D">
        <w:rPr>
          <w:rFonts w:ascii="Montserrat" w:hAnsi="Montserrat"/>
          <w:color w:val="000000" w:themeColor="text1"/>
          <w:szCs w:val="22"/>
        </w:rPr>
        <w:t>Nessara</w:t>
      </w:r>
      <w:proofErr w:type="spellEnd"/>
      <w:r w:rsidRPr="004E184D">
        <w:rPr>
          <w:rFonts w:ascii="Montserrat" w:hAnsi="Montserrat"/>
          <w:color w:val="000000" w:themeColor="text1"/>
          <w:szCs w:val="22"/>
        </w:rPr>
        <w:t xml:space="preserve"> </w:t>
      </w:r>
      <w:proofErr w:type="spellStart"/>
      <w:r w:rsidRPr="004E184D">
        <w:rPr>
          <w:rFonts w:ascii="Montserrat" w:hAnsi="Montserrat"/>
          <w:color w:val="000000" w:themeColor="text1"/>
          <w:szCs w:val="22"/>
        </w:rPr>
        <w:t>Sukpanich</w:t>
      </w:r>
      <w:proofErr w:type="spellEnd"/>
    </w:p>
    <w:p w14:paraId="634DC376" w14:textId="6418DF91" w:rsidR="004E184D" w:rsidRPr="004E184D" w:rsidRDefault="004E184D" w:rsidP="004E184D">
      <w:pPr>
        <w:jc w:val="thaiDistribute"/>
        <w:rPr>
          <w:rFonts w:ascii="Montserrat" w:hAnsi="Montserrat"/>
          <w:color w:val="000000" w:themeColor="text1"/>
          <w:szCs w:val="22"/>
        </w:rPr>
      </w:pPr>
      <w:r w:rsidRPr="004E184D">
        <w:rPr>
          <w:rFonts w:ascii="Montserrat" w:hAnsi="Montserrat"/>
          <w:color w:val="000000" w:themeColor="text1"/>
          <w:szCs w:val="22"/>
        </w:rPr>
        <w:t>Office Hours: By appointment</w:t>
      </w:r>
    </w:p>
    <w:p w14:paraId="39506314" w14:textId="71A6A886" w:rsidR="004E184D" w:rsidRPr="003B541D" w:rsidRDefault="004E184D" w:rsidP="004E184D">
      <w:pPr>
        <w:jc w:val="thaiDistribute"/>
        <w:rPr>
          <w:rFonts w:ascii="Montserrat" w:hAnsi="Montserrat"/>
          <w:szCs w:val="22"/>
        </w:rPr>
      </w:pPr>
      <w:r w:rsidRPr="004E184D">
        <w:rPr>
          <w:rFonts w:ascii="Montserrat" w:hAnsi="Montserrat"/>
          <w:color w:val="000000" w:themeColor="text1"/>
          <w:szCs w:val="22"/>
        </w:rPr>
        <w:t>Email: nessara@econ.tu.ac.th</w:t>
      </w:r>
      <w:r w:rsidRPr="00547502">
        <w:rPr>
          <w:rFonts w:ascii="Montserrat" w:hAnsi="Montserrat"/>
          <w:b/>
          <w:bCs/>
          <w:noProof/>
          <w:szCs w:val="22"/>
          <w:highlight w:val="yellow"/>
        </w:rPr>
        <mc:AlternateContent>
          <mc:Choice Requires="wpg">
            <w:drawing>
              <wp:anchor distT="0" distB="0" distL="114300" distR="114300" simplePos="0" relativeHeight="251663360" behindDoc="1" locked="0" layoutInCell="0" allowOverlap="1" wp14:anchorId="5BF5CE9B" wp14:editId="0003F012">
                <wp:simplePos x="0" y="0"/>
                <wp:positionH relativeFrom="page">
                  <wp:posOffset>10160</wp:posOffset>
                </wp:positionH>
                <wp:positionV relativeFrom="page">
                  <wp:posOffset>8059258</wp:posOffset>
                </wp:positionV>
                <wp:extent cx="7785990" cy="1989794"/>
                <wp:effectExtent l="0" t="0" r="5715"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990" cy="1989794"/>
                          <a:chOff x="0" y="13244"/>
                          <a:chExt cx="11905" cy="3631"/>
                        </a:xfrm>
                      </wpg:grpSpPr>
                      <wps:wsp>
                        <wps:cNvPr id="7" name="Freeform 3"/>
                        <wps:cNvSpPr>
                          <a:spLocks/>
                        </wps:cNvSpPr>
                        <wps:spPr bwMode="auto">
                          <a:xfrm>
                            <a:off x="0" y="14858"/>
                            <a:ext cx="11905" cy="2017"/>
                          </a:xfrm>
                          <a:custGeom>
                            <a:avLst/>
                            <a:gdLst>
                              <a:gd name="T0" fmla="*/ 11905 w 11905"/>
                              <a:gd name="T1" fmla="*/ 0 h 2017"/>
                              <a:gd name="T2" fmla="*/ 0 w 11905"/>
                              <a:gd name="T3" fmla="*/ 1726 h 2017"/>
                              <a:gd name="T4" fmla="*/ 0 w 11905"/>
                              <a:gd name="T5" fmla="*/ 2017 h 2017"/>
                              <a:gd name="T6" fmla="*/ 11905 w 11905"/>
                              <a:gd name="T7" fmla="*/ 2017 h 2017"/>
                              <a:gd name="T8" fmla="*/ 11905 w 11905"/>
                              <a:gd name="T9" fmla="*/ 0 h 2017"/>
                            </a:gdLst>
                            <a:ahLst/>
                            <a:cxnLst>
                              <a:cxn ang="0">
                                <a:pos x="T0" y="T1"/>
                              </a:cxn>
                              <a:cxn ang="0">
                                <a:pos x="T2" y="T3"/>
                              </a:cxn>
                              <a:cxn ang="0">
                                <a:pos x="T4" y="T5"/>
                              </a:cxn>
                              <a:cxn ang="0">
                                <a:pos x="T6" y="T7"/>
                              </a:cxn>
                              <a:cxn ang="0">
                                <a:pos x="T8" y="T9"/>
                              </a:cxn>
                            </a:cxnLst>
                            <a:rect l="0" t="0" r="r" b="b"/>
                            <a:pathLst>
                              <a:path w="11905" h="2017">
                                <a:moveTo>
                                  <a:pt x="11905" y="0"/>
                                </a:moveTo>
                                <a:lnTo>
                                  <a:pt x="0" y="1726"/>
                                </a:lnTo>
                                <a:lnTo>
                                  <a:pt x="0" y="2017"/>
                                </a:lnTo>
                                <a:lnTo>
                                  <a:pt x="11905" y="2017"/>
                                </a:lnTo>
                                <a:lnTo>
                                  <a:pt x="11905" y="0"/>
                                </a:lnTo>
                                <a:close/>
                              </a:path>
                            </a:pathLst>
                          </a:custGeom>
                          <a:solidFill>
                            <a:srgbClr val="ED33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4"/>
                        <wps:cNvSpPr>
                          <a:spLocks/>
                        </wps:cNvSpPr>
                        <wps:spPr bwMode="auto">
                          <a:xfrm>
                            <a:off x="0" y="13244"/>
                            <a:ext cx="1063" cy="3593"/>
                          </a:xfrm>
                          <a:custGeom>
                            <a:avLst/>
                            <a:gdLst>
                              <a:gd name="T0" fmla="*/ 0 w 1063"/>
                              <a:gd name="T1" fmla="*/ 0 h 3593"/>
                              <a:gd name="T2" fmla="*/ 0 w 1063"/>
                              <a:gd name="T3" fmla="*/ 3593 h 3593"/>
                              <a:gd name="T4" fmla="*/ 685 w 1063"/>
                              <a:gd name="T5" fmla="*/ 3593 h 3593"/>
                              <a:gd name="T6" fmla="*/ 1063 w 1063"/>
                              <a:gd name="T7" fmla="*/ 3148 h 3593"/>
                              <a:gd name="T8" fmla="*/ 0 w 1063"/>
                              <a:gd name="T9" fmla="*/ 0 h 3593"/>
                            </a:gdLst>
                            <a:ahLst/>
                            <a:cxnLst>
                              <a:cxn ang="0">
                                <a:pos x="T0" y="T1"/>
                              </a:cxn>
                              <a:cxn ang="0">
                                <a:pos x="T2" y="T3"/>
                              </a:cxn>
                              <a:cxn ang="0">
                                <a:pos x="T4" y="T5"/>
                              </a:cxn>
                              <a:cxn ang="0">
                                <a:pos x="T6" y="T7"/>
                              </a:cxn>
                              <a:cxn ang="0">
                                <a:pos x="T8" y="T9"/>
                              </a:cxn>
                            </a:cxnLst>
                            <a:rect l="0" t="0" r="r" b="b"/>
                            <a:pathLst>
                              <a:path w="1063" h="3593">
                                <a:moveTo>
                                  <a:pt x="0" y="0"/>
                                </a:moveTo>
                                <a:lnTo>
                                  <a:pt x="0" y="3593"/>
                                </a:lnTo>
                                <a:lnTo>
                                  <a:pt x="685" y="3593"/>
                                </a:lnTo>
                                <a:lnTo>
                                  <a:pt x="1063" y="3148"/>
                                </a:lnTo>
                                <a:lnTo>
                                  <a:pt x="0" y="0"/>
                                </a:lnTo>
                                <a:close/>
                              </a:path>
                            </a:pathLst>
                          </a:custGeom>
                          <a:solidFill>
                            <a:srgbClr val="2D2D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73DC11" id="Group 6" o:spid="_x0000_s1026" style="position:absolute;margin-left:.8pt;margin-top:634.6pt;width:613.05pt;height:156.7pt;z-index:-251653120;mso-position-horizontal-relative:page;mso-position-vertical-relative:page" coordorigin=",13244" coordsize="11905,36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" o:allowincell="f">
                <v:shape id="Freeform 3" o:spid="_x0000_s1027" style="position:absolute;top:14858;width:11905;height:2017;visibility:visible;mso-wrap-style:square;v-text-anchor:top" coordsize="11905,20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" path="m11905,l,1726r,291l11905,2017,11905,xe" fillcolor="#ed3346" stroked="f">
                  <v:path arrowok="t" o:connecttype="custom" o:connectlocs="11905,0;0,1726;0,2017;11905,2017;11905,0" o:connectangles="0,0,0,0,0"/>
                </v:shape>
                <v:shape id="Freeform 4" o:spid="_x0000_s1028" style="position:absolute;top:13244;width:1063;height:3593;visibility:visible;mso-wrap-style:square;v-text-anchor:top" coordsize="1063,3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" path="m,l,3593r685,l1063,3148,,xe" fillcolor="#2d2d2d" stroked="f">
                  <v:path arrowok="t" o:connecttype="custom" o:connectlocs="0,0;0,3593;685,3593;1063,3148;0,0" o:connectangles="0,0,0,0,0"/>
                </v:shape>
                <w10:wrap anchorx="page" anchory="page"/>
              </v:group>
            </w:pict>
          </mc:Fallback>
        </mc:AlternateContent>
      </w:r>
    </w:p>
    <w:p w14:paraId="4BAEA14B" w14:textId="056E9B35" w:rsidR="00726F13" w:rsidRDefault="00726F13" w:rsidP="00F54710">
      <w:pPr>
        <w:jc w:val="thaiDistribute"/>
        <w:rPr>
          <w:rFonts w:ascii="Montserrat" w:hAnsi="Montserrat"/>
          <w:b/>
          <w:bCs/>
          <w:szCs w:val="22"/>
        </w:rPr>
      </w:pPr>
    </w:p>
    <w:p w14:paraId="318F8CAE" w14:textId="78FD2F5B" w:rsidR="00EE1FF6" w:rsidRPr="006C4098" w:rsidRDefault="00726F13" w:rsidP="00777FD8">
      <w:pPr>
        <w:jc w:val="center"/>
        <w:rPr>
          <w:rFonts w:ascii="Montserrat" w:hAnsi="Montserrat"/>
          <w:b/>
          <w:bCs/>
          <w:szCs w:val="22"/>
        </w:rPr>
      </w:pPr>
      <w:r w:rsidRPr="00726F13">
        <w:rPr>
          <w:rFonts w:ascii="Montserrat" w:hAnsi="Montserrat"/>
          <w:b/>
          <w:bCs/>
          <w:noProof/>
          <w:szCs w:val="22"/>
          <w:cs/>
        </w:rPr>
        <w:lastRenderedPageBreak/>
        <mc:AlternateContent>
          <mc:Choice Requires="wps">
            <w:drawing>
              <wp:inline distT="0" distB="0" distL="0" distR="0" wp14:anchorId="240EB524" wp14:editId="06E59DBC">
                <wp:extent cx="5969000" cy="1404620"/>
                <wp:effectExtent l="0" t="0" r="12700" b="2413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1404620"/>
                        </a:xfrm>
                        <a:prstGeom prst="rect">
                          <a:avLst/>
                        </a:prstGeom>
                        <a:solidFill>
                          <a:srgbClr val="FFFFFF"/>
                        </a:solidFill>
                        <a:ln w="19050">
                          <a:solidFill>
                            <a:srgbClr val="000000"/>
                          </a:solidFill>
                          <a:miter lim="800000"/>
                          <a:headEnd/>
                          <a:tailEnd/>
                        </a:ln>
                      </wps:spPr>
                      <wps:txbx>
                        <w:txbxContent>
                          <w:p w14:paraId="03F1027A" w14:textId="3E85E5F9" w:rsidR="00726F13" w:rsidRPr="006C4098" w:rsidRDefault="00726F13" w:rsidP="00726F13">
                            <w:pPr>
                              <w:jc w:val="center"/>
                              <w:rPr>
                                <w:rFonts w:ascii="Montserrat" w:hAnsi="Montserrat"/>
                                <w:b/>
                                <w:bCs/>
                                <w:szCs w:val="22"/>
                              </w:rPr>
                            </w:pPr>
                            <w:r w:rsidRPr="006C4098">
                              <w:rPr>
                                <w:rFonts w:ascii="Montserrat" w:hAnsi="Montserrat"/>
                                <w:b/>
                                <w:bCs/>
                                <w:szCs w:val="22"/>
                              </w:rPr>
                              <w:t xml:space="preserve">Class Time and </w:t>
                            </w:r>
                            <w:r>
                              <w:rPr>
                                <w:rFonts w:ascii="Montserrat" w:hAnsi="Montserrat"/>
                                <w:b/>
                                <w:bCs/>
                                <w:szCs w:val="22"/>
                              </w:rPr>
                              <w:t>Logistic</w:t>
                            </w:r>
                          </w:p>
                          <w:p w14:paraId="4FF8AC0E" w14:textId="7D0ECA20" w:rsidR="00726F13" w:rsidRPr="00064F3C" w:rsidRDefault="00726F13" w:rsidP="00726F13">
                            <w:pPr>
                              <w:rPr>
                                <w:rFonts w:ascii="Montserrat" w:hAnsi="Montserrat"/>
                                <w:szCs w:val="22"/>
                              </w:rPr>
                            </w:pPr>
                            <w:r>
                              <w:rPr>
                                <w:rFonts w:ascii="Montserrat" w:hAnsi="Montserrat"/>
                                <w:b/>
                                <w:bCs/>
                                <w:szCs w:val="22"/>
                              </w:rPr>
                              <w:t>Class day</w:t>
                            </w:r>
                            <w:r w:rsidRPr="006C4098">
                              <w:rPr>
                                <w:rFonts w:ascii="Montserrat" w:hAnsi="Montserrat"/>
                                <w:b/>
                                <w:bCs/>
                                <w:szCs w:val="22"/>
                              </w:rPr>
                              <w:t>:</w:t>
                            </w:r>
                            <w:r w:rsidR="00AC39E6">
                              <w:rPr>
                                <w:rFonts w:ascii="Montserrat" w:hAnsi="Montserrat"/>
                                <w:b/>
                                <w:bCs/>
                                <w:szCs w:val="22"/>
                              </w:rPr>
                              <w:t xml:space="preserve"> </w:t>
                            </w:r>
                            <w:r w:rsidR="002317DC" w:rsidRPr="00064F3C">
                              <w:rPr>
                                <w:rFonts w:ascii="Montserrat" w:hAnsi="Montserrat"/>
                                <w:szCs w:val="22"/>
                              </w:rPr>
                              <w:t>Thursday</w:t>
                            </w:r>
                          </w:p>
                          <w:p w14:paraId="11ED7599" w14:textId="4E7C4CC4" w:rsidR="00726F13" w:rsidRPr="00064F3C" w:rsidRDefault="00726F13" w:rsidP="00726F13">
                            <w:pPr>
                              <w:rPr>
                                <w:rFonts w:ascii="Montserrat" w:hAnsi="Montserrat"/>
                                <w:szCs w:val="22"/>
                              </w:rPr>
                            </w:pPr>
                            <w:r w:rsidRPr="00064F3C">
                              <w:rPr>
                                <w:rFonts w:ascii="Montserrat" w:hAnsi="Montserrat"/>
                                <w:b/>
                                <w:bCs/>
                                <w:szCs w:val="22"/>
                              </w:rPr>
                              <w:t>Class time:</w:t>
                            </w:r>
                            <w:r w:rsidR="002317DC" w:rsidRPr="00064F3C">
                              <w:rPr>
                                <w:rFonts w:ascii="Montserrat" w:hAnsi="Montserrat"/>
                                <w:b/>
                                <w:bCs/>
                                <w:szCs w:val="22"/>
                              </w:rPr>
                              <w:t xml:space="preserve"> </w:t>
                            </w:r>
                            <w:r w:rsidR="002317DC" w:rsidRPr="00064F3C">
                              <w:rPr>
                                <w:rFonts w:ascii="Montserrat" w:hAnsi="Montserrat"/>
                                <w:szCs w:val="22"/>
                              </w:rPr>
                              <w:t>9.</w:t>
                            </w:r>
                            <w:r w:rsidR="00657E40">
                              <w:rPr>
                                <w:rFonts w:ascii="Montserrat" w:hAnsi="Montserrat"/>
                                <w:szCs w:val="22"/>
                              </w:rPr>
                              <w:t>0</w:t>
                            </w:r>
                            <w:r w:rsidR="002317DC" w:rsidRPr="00064F3C">
                              <w:rPr>
                                <w:rFonts w:ascii="Montserrat" w:hAnsi="Montserrat"/>
                                <w:szCs w:val="22"/>
                              </w:rPr>
                              <w:t>0 a.m. – 1</w:t>
                            </w:r>
                            <w:r w:rsidR="00657E40">
                              <w:rPr>
                                <w:rFonts w:ascii="Montserrat" w:hAnsi="Montserrat"/>
                                <w:szCs w:val="22"/>
                              </w:rPr>
                              <w:t>2</w:t>
                            </w:r>
                            <w:r w:rsidR="002317DC" w:rsidRPr="00064F3C">
                              <w:rPr>
                                <w:rFonts w:ascii="Montserrat" w:hAnsi="Montserrat"/>
                                <w:szCs w:val="22"/>
                              </w:rPr>
                              <w:t xml:space="preserve">.00 </w:t>
                            </w:r>
                            <w:r w:rsidR="00657E40">
                              <w:rPr>
                                <w:rFonts w:ascii="Montserrat" w:hAnsi="Montserrat"/>
                                <w:szCs w:val="22"/>
                              </w:rPr>
                              <w:t>p</w:t>
                            </w:r>
                            <w:r w:rsidR="002317DC" w:rsidRPr="00064F3C">
                              <w:rPr>
                                <w:rFonts w:ascii="Montserrat" w:hAnsi="Montserrat"/>
                                <w:szCs w:val="22"/>
                              </w:rPr>
                              <w:t>.m.</w:t>
                            </w:r>
                          </w:p>
                          <w:p w14:paraId="5E824A38" w14:textId="551BDDD7" w:rsidR="001900B5" w:rsidRPr="00064F3C" w:rsidRDefault="001900B5" w:rsidP="00726F13">
                            <w:pPr>
                              <w:rPr>
                                <w:rFonts w:ascii="Montserrat" w:hAnsi="Montserrat"/>
                                <w:szCs w:val="22"/>
                              </w:rPr>
                            </w:pPr>
                            <w:r w:rsidRPr="00064F3C">
                              <w:rPr>
                                <w:rFonts w:ascii="Montserrat" w:hAnsi="Montserrat"/>
                                <w:b/>
                                <w:bCs/>
                                <w:szCs w:val="22"/>
                              </w:rPr>
                              <w:t>Class venue</w:t>
                            </w:r>
                            <w:r w:rsidRPr="00064F3C">
                              <w:rPr>
                                <w:rFonts w:ascii="Montserrat" w:hAnsi="Montserrat"/>
                                <w:szCs w:val="22"/>
                              </w:rPr>
                              <w:t xml:space="preserve">: Faculty of Economics, Room </w:t>
                            </w:r>
                            <w:r w:rsidR="00657E40">
                              <w:rPr>
                                <w:rFonts w:ascii="Montserrat" w:hAnsi="Montserrat"/>
                                <w:szCs w:val="22"/>
                              </w:rPr>
                              <w:t>2</w:t>
                            </w:r>
                            <w:r w:rsidRPr="00064F3C">
                              <w:rPr>
                                <w:rFonts w:ascii="Montserrat" w:hAnsi="Montserrat"/>
                                <w:szCs w:val="22"/>
                              </w:rPr>
                              <w:t>03</w:t>
                            </w:r>
                          </w:p>
                          <w:p w14:paraId="03C62C03" w14:textId="6B6DD1F1" w:rsidR="00B500FD" w:rsidRPr="00064F3C" w:rsidRDefault="00726F13" w:rsidP="00B500FD">
                            <w:pPr>
                              <w:rPr>
                                <w:sz w:val="24"/>
                                <w:szCs w:val="24"/>
                              </w:rPr>
                            </w:pPr>
                            <w:r w:rsidRPr="00064F3C">
                              <w:rPr>
                                <w:rFonts w:ascii="Montserrat" w:hAnsi="Montserrat"/>
                                <w:b/>
                                <w:bCs/>
                                <w:szCs w:val="22"/>
                              </w:rPr>
                              <w:t>Teaching Materials Platform:</w:t>
                            </w:r>
                            <w:r w:rsidR="00B500FD">
                              <w:rPr>
                                <w:rFonts w:ascii="Montserrat" w:hAnsi="Montserrat"/>
                                <w:szCs w:val="22"/>
                              </w:rPr>
                              <w:t xml:space="preserve"> Google classroom</w:t>
                            </w:r>
                          </w:p>
                          <w:p w14:paraId="04788882" w14:textId="5E1AB2F2" w:rsidR="004E184D" w:rsidRPr="00B500FD" w:rsidRDefault="00B500FD" w:rsidP="00726F13">
                            <w:pPr>
                              <w:rPr>
                                <w:sz w:val="24"/>
                                <w:szCs w:val="24"/>
                              </w:rPr>
                            </w:pPr>
                            <w:r w:rsidRPr="00B500FD">
                              <w:rPr>
                                <w:sz w:val="24"/>
                                <w:szCs w:val="24"/>
                              </w:rPr>
                              <w:t>https://classroom.google.com/c/NjQ3MDA4NzIxMzQ0?cjc=ct4pzgg</w:t>
                            </w:r>
                          </w:p>
                        </w:txbxContent>
                      </wps:txbx>
                      <wps:bodyPr rot="0" vert="horz" wrap="square" lIns="91440" tIns="45720" rIns="91440" bIns="45720" anchor="t" anchorCtr="0">
                        <a:spAutoFit/>
                      </wps:bodyPr>
                    </wps:wsp>
                  </a:graphicData>
                </a:graphic>
              </wp:inline>
            </w:drawing>
          </mc:Choice>
          <mc:Fallback>
            <w:pict>
              <v:shapetype w14:anchorId="240EB524" id="_x0000_t202" coordsize="21600,21600" o:spt="202" path="m,l,21600r21600,l21600,xe">
                <v:stroke joinstyle="miter"/>
                <v:path gradientshapeok="t" o:connecttype="rect"/>
              </v:shapetype>
              <v:shape id="Text Box 2" o:spid="_x0000_s1026" type="#_x0000_t202" style="width:470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" strokeweight="1.5pt">
                <v:textbox style="mso-fit-shape-to-text:t">
                  <w:txbxContent>
                    <w:p w14:paraId="03F1027A" w14:textId="3E85E5F9" w:rsidR="00726F13" w:rsidRPr="006C4098" w:rsidRDefault="00726F13" w:rsidP="00726F13">
                      <w:pPr>
                        <w:jc w:val="center"/>
                        <w:rPr>
                          <w:rFonts w:ascii="Montserrat" w:hAnsi="Montserrat"/>
                          <w:b/>
                          <w:bCs/>
                          <w:szCs w:val="22"/>
                        </w:rPr>
                      </w:pPr>
                      <w:r w:rsidRPr="006C4098">
                        <w:rPr>
                          <w:rFonts w:ascii="Montserrat" w:hAnsi="Montserrat"/>
                          <w:b/>
                          <w:bCs/>
                          <w:szCs w:val="22"/>
                        </w:rPr>
                        <w:t xml:space="preserve">Class Time and </w:t>
                      </w:r>
                      <w:r>
                        <w:rPr>
                          <w:rFonts w:ascii="Montserrat" w:hAnsi="Montserrat"/>
                          <w:b/>
                          <w:bCs/>
                          <w:szCs w:val="22"/>
                        </w:rPr>
                        <w:t>Logistic</w:t>
                      </w:r>
                    </w:p>
                    <w:p w14:paraId="4FF8AC0E" w14:textId="7D0ECA20" w:rsidR="00726F13" w:rsidRPr="00064F3C" w:rsidRDefault="00726F13" w:rsidP="00726F13">
                      <w:pPr>
                        <w:rPr>
                          <w:rFonts w:ascii="Montserrat" w:hAnsi="Montserrat"/>
                          <w:szCs w:val="22"/>
                        </w:rPr>
                      </w:pPr>
                      <w:r>
                        <w:rPr>
                          <w:rFonts w:ascii="Montserrat" w:hAnsi="Montserrat"/>
                          <w:b/>
                          <w:bCs/>
                          <w:szCs w:val="22"/>
                        </w:rPr>
                        <w:t>Class day</w:t>
                      </w:r>
                      <w:r w:rsidRPr="006C4098">
                        <w:rPr>
                          <w:rFonts w:ascii="Montserrat" w:hAnsi="Montserrat"/>
                          <w:b/>
                          <w:bCs/>
                          <w:szCs w:val="22"/>
                        </w:rPr>
                        <w:t>:</w:t>
                      </w:r>
                      <w:r w:rsidR="00AC39E6">
                        <w:rPr>
                          <w:rFonts w:ascii="Montserrat" w:hAnsi="Montserrat"/>
                          <w:b/>
                          <w:bCs/>
                          <w:szCs w:val="22"/>
                        </w:rPr>
                        <w:t xml:space="preserve"> </w:t>
                      </w:r>
                      <w:r w:rsidR="002317DC" w:rsidRPr="00064F3C">
                        <w:rPr>
                          <w:rFonts w:ascii="Montserrat" w:hAnsi="Montserrat"/>
                          <w:szCs w:val="22"/>
                        </w:rPr>
                        <w:t>Thursday</w:t>
                      </w:r>
                    </w:p>
                    <w:p w14:paraId="11ED7599" w14:textId="4E7C4CC4" w:rsidR="00726F13" w:rsidRPr="00064F3C" w:rsidRDefault="00726F13" w:rsidP="00726F13">
                      <w:pPr>
                        <w:rPr>
                          <w:rFonts w:ascii="Montserrat" w:hAnsi="Montserrat"/>
                          <w:szCs w:val="22"/>
                        </w:rPr>
                      </w:pPr>
                      <w:r w:rsidRPr="00064F3C">
                        <w:rPr>
                          <w:rFonts w:ascii="Montserrat" w:hAnsi="Montserrat"/>
                          <w:b/>
                          <w:bCs/>
                          <w:szCs w:val="22"/>
                        </w:rPr>
                        <w:t>Class time:</w:t>
                      </w:r>
                      <w:r w:rsidR="002317DC" w:rsidRPr="00064F3C">
                        <w:rPr>
                          <w:rFonts w:ascii="Montserrat" w:hAnsi="Montserrat"/>
                          <w:b/>
                          <w:bCs/>
                          <w:szCs w:val="22"/>
                        </w:rPr>
                        <w:t xml:space="preserve"> </w:t>
                      </w:r>
                      <w:r w:rsidR="002317DC" w:rsidRPr="00064F3C">
                        <w:rPr>
                          <w:rFonts w:ascii="Montserrat" w:hAnsi="Montserrat"/>
                          <w:szCs w:val="22"/>
                        </w:rPr>
                        <w:t>9.</w:t>
                      </w:r>
                      <w:r w:rsidR="00657E40">
                        <w:rPr>
                          <w:rFonts w:ascii="Montserrat" w:hAnsi="Montserrat"/>
                          <w:szCs w:val="22"/>
                        </w:rPr>
                        <w:t>0</w:t>
                      </w:r>
                      <w:r w:rsidR="002317DC" w:rsidRPr="00064F3C">
                        <w:rPr>
                          <w:rFonts w:ascii="Montserrat" w:hAnsi="Montserrat"/>
                          <w:szCs w:val="22"/>
                        </w:rPr>
                        <w:t>0 a.m. – 1</w:t>
                      </w:r>
                      <w:r w:rsidR="00657E40">
                        <w:rPr>
                          <w:rFonts w:ascii="Montserrat" w:hAnsi="Montserrat"/>
                          <w:szCs w:val="22"/>
                        </w:rPr>
                        <w:t>2</w:t>
                      </w:r>
                      <w:r w:rsidR="002317DC" w:rsidRPr="00064F3C">
                        <w:rPr>
                          <w:rFonts w:ascii="Montserrat" w:hAnsi="Montserrat"/>
                          <w:szCs w:val="22"/>
                        </w:rPr>
                        <w:t xml:space="preserve">.00 </w:t>
                      </w:r>
                      <w:r w:rsidR="00657E40">
                        <w:rPr>
                          <w:rFonts w:ascii="Montserrat" w:hAnsi="Montserrat"/>
                          <w:szCs w:val="22"/>
                        </w:rPr>
                        <w:t>p</w:t>
                      </w:r>
                      <w:r w:rsidR="002317DC" w:rsidRPr="00064F3C">
                        <w:rPr>
                          <w:rFonts w:ascii="Montserrat" w:hAnsi="Montserrat"/>
                          <w:szCs w:val="22"/>
                        </w:rPr>
                        <w:t>.m.</w:t>
                      </w:r>
                    </w:p>
                    <w:p w14:paraId="5E824A38" w14:textId="551BDDD7" w:rsidR="001900B5" w:rsidRPr="00064F3C" w:rsidRDefault="001900B5" w:rsidP="00726F13">
                      <w:pPr>
                        <w:rPr>
                          <w:rFonts w:ascii="Montserrat" w:hAnsi="Montserrat"/>
                          <w:szCs w:val="22"/>
                        </w:rPr>
                      </w:pPr>
                      <w:r w:rsidRPr="00064F3C">
                        <w:rPr>
                          <w:rFonts w:ascii="Montserrat" w:hAnsi="Montserrat"/>
                          <w:b/>
                          <w:bCs/>
                          <w:szCs w:val="22"/>
                        </w:rPr>
                        <w:t>Class venue</w:t>
                      </w:r>
                      <w:r w:rsidRPr="00064F3C">
                        <w:rPr>
                          <w:rFonts w:ascii="Montserrat" w:hAnsi="Montserrat"/>
                          <w:szCs w:val="22"/>
                        </w:rPr>
                        <w:t xml:space="preserve">: Faculty of Economics, Room </w:t>
                      </w:r>
                      <w:r w:rsidR="00657E40">
                        <w:rPr>
                          <w:rFonts w:ascii="Montserrat" w:hAnsi="Montserrat"/>
                          <w:szCs w:val="22"/>
                        </w:rPr>
                        <w:t>2</w:t>
                      </w:r>
                      <w:r w:rsidRPr="00064F3C">
                        <w:rPr>
                          <w:rFonts w:ascii="Montserrat" w:hAnsi="Montserrat"/>
                          <w:szCs w:val="22"/>
                        </w:rPr>
                        <w:t>03</w:t>
                      </w:r>
                    </w:p>
                    <w:p w14:paraId="03C62C03" w14:textId="6B6DD1F1" w:rsidR="00B500FD" w:rsidRPr="00064F3C" w:rsidRDefault="00726F13" w:rsidP="00B500FD">
                      <w:pPr>
                        <w:rPr>
                          <w:sz w:val="24"/>
                          <w:szCs w:val="24"/>
                        </w:rPr>
                      </w:pPr>
                      <w:r w:rsidRPr="00064F3C">
                        <w:rPr>
                          <w:rFonts w:ascii="Montserrat" w:hAnsi="Montserrat"/>
                          <w:b/>
                          <w:bCs/>
                          <w:szCs w:val="22"/>
                        </w:rPr>
                        <w:t>Teaching Materials Platform:</w:t>
                      </w:r>
                      <w:r w:rsidR="00B500FD">
                        <w:rPr>
                          <w:rFonts w:ascii="Montserrat" w:hAnsi="Montserrat"/>
                          <w:szCs w:val="22"/>
                        </w:rPr>
                        <w:t xml:space="preserve"> Google classroom</w:t>
                      </w:r>
                    </w:p>
                    <w:p w14:paraId="04788882" w14:textId="5E1AB2F2" w:rsidR="004E184D" w:rsidRPr="00B500FD" w:rsidRDefault="00B500FD" w:rsidP="00726F13">
                      <w:pPr>
                        <w:rPr>
                          <w:sz w:val="24"/>
                          <w:szCs w:val="24"/>
                        </w:rPr>
                      </w:pPr>
                      <w:r w:rsidRPr="00B500FD">
                        <w:rPr>
                          <w:sz w:val="24"/>
                          <w:szCs w:val="24"/>
                        </w:rPr>
                        <w:t>https://classroom.google.com/c/NjQ3MDA4NzIxMzQ0?cjc=ct4pzgg</w:t>
                      </w:r>
                    </w:p>
                  </w:txbxContent>
                </v:textbox>
                <w10:anchorlock/>
              </v:shape>
            </w:pict>
          </mc:Fallback>
        </mc:AlternateContent>
      </w:r>
    </w:p>
    <w:p w14:paraId="62574A89" w14:textId="77777777" w:rsidR="00EE1FF6" w:rsidRPr="00726F13" w:rsidRDefault="00EE1FF6" w:rsidP="00F54710">
      <w:pPr>
        <w:jc w:val="thaiDistribute"/>
        <w:rPr>
          <w:rFonts w:ascii="Montserrat" w:hAnsi="Montserrat"/>
          <w:szCs w:val="22"/>
        </w:rPr>
      </w:pPr>
    </w:p>
    <w:p w14:paraId="4EE9A90F" w14:textId="0DBFCF2B" w:rsidR="00EE1FF6" w:rsidRDefault="00EE1FF6" w:rsidP="00EE1FF6">
      <w:pPr>
        <w:jc w:val="thaiDistribute"/>
        <w:rPr>
          <w:rFonts w:ascii="Montserrat" w:hAnsi="Montserrat"/>
          <w:b/>
          <w:bCs/>
          <w:szCs w:val="22"/>
        </w:rPr>
      </w:pPr>
      <w:r w:rsidRPr="006C4098">
        <w:rPr>
          <w:rFonts w:ascii="Montserrat" w:hAnsi="Montserrat"/>
          <w:b/>
          <w:bCs/>
          <w:szCs w:val="22"/>
        </w:rPr>
        <w:t>Main Text:</w:t>
      </w:r>
    </w:p>
    <w:p w14:paraId="06601E97" w14:textId="20F898FB" w:rsidR="00DD23B8" w:rsidRPr="006E6F87" w:rsidRDefault="00DD23B8" w:rsidP="006E6F87">
      <w:pPr>
        <w:ind w:left="720" w:hanging="720"/>
        <w:rPr>
          <w:rFonts w:asciiTheme="minorBidi" w:hAnsiTheme="minorBidi"/>
          <w:sz w:val="32"/>
          <w:szCs w:val="32"/>
        </w:rPr>
      </w:pPr>
      <w:r w:rsidRPr="006E6F87">
        <w:rPr>
          <w:rFonts w:asciiTheme="minorBidi" w:hAnsiTheme="minorBidi"/>
          <w:sz w:val="32"/>
          <w:szCs w:val="32"/>
        </w:rPr>
        <w:t xml:space="preserve">Case, Karl E., Ray C. Fair and Sharon M. Oster (2017), </w:t>
      </w:r>
      <w:r w:rsidRPr="006E6F87">
        <w:rPr>
          <w:rFonts w:asciiTheme="minorBidi" w:hAnsiTheme="minorBidi"/>
          <w:b/>
          <w:bCs/>
          <w:i/>
          <w:iCs/>
          <w:sz w:val="32"/>
          <w:szCs w:val="32"/>
        </w:rPr>
        <w:t xml:space="preserve">Principles of Macroeconomics </w:t>
      </w:r>
      <w:r w:rsidRPr="006E6F87">
        <w:rPr>
          <w:rFonts w:asciiTheme="minorBidi" w:hAnsiTheme="minorBidi"/>
          <w:sz w:val="32"/>
          <w:szCs w:val="32"/>
        </w:rPr>
        <w:t>(13</w:t>
      </w:r>
      <w:r w:rsidRPr="006E6F87">
        <w:rPr>
          <w:rFonts w:asciiTheme="minorBidi" w:hAnsiTheme="minorBidi"/>
          <w:sz w:val="32"/>
          <w:szCs w:val="32"/>
          <w:vertAlign w:val="superscript"/>
        </w:rPr>
        <w:t>th</w:t>
      </w:r>
      <w:r w:rsidRPr="006E6F87">
        <w:rPr>
          <w:rFonts w:asciiTheme="minorBidi" w:hAnsiTheme="minorBidi"/>
          <w:sz w:val="32"/>
          <w:szCs w:val="32"/>
        </w:rPr>
        <w:t xml:space="preserve"> ed.): Pearson International Edition.</w:t>
      </w:r>
    </w:p>
    <w:p w14:paraId="4504F679" w14:textId="203F1066" w:rsidR="00DD23B8" w:rsidRPr="006E6F87" w:rsidRDefault="00DD23B8" w:rsidP="00DD23B8">
      <w:pPr>
        <w:ind w:left="720" w:hanging="720"/>
        <w:rPr>
          <w:rFonts w:asciiTheme="minorBidi" w:hAnsiTheme="minorBidi"/>
          <w:sz w:val="32"/>
          <w:szCs w:val="32"/>
        </w:rPr>
      </w:pPr>
      <w:proofErr w:type="spellStart"/>
      <w:r w:rsidRPr="006E6F87">
        <w:rPr>
          <w:rFonts w:asciiTheme="minorBidi" w:hAnsiTheme="minorBidi"/>
          <w:sz w:val="32"/>
          <w:szCs w:val="32"/>
        </w:rPr>
        <w:t>Froyen</w:t>
      </w:r>
      <w:proofErr w:type="spellEnd"/>
      <w:r w:rsidRPr="006E6F87">
        <w:rPr>
          <w:rFonts w:asciiTheme="minorBidi" w:hAnsiTheme="minorBidi"/>
          <w:sz w:val="32"/>
          <w:szCs w:val="32"/>
        </w:rPr>
        <w:t xml:space="preserve">, Richard T. (2009), </w:t>
      </w:r>
      <w:r w:rsidRPr="006E6F87">
        <w:rPr>
          <w:rFonts w:asciiTheme="minorBidi" w:hAnsiTheme="minorBidi"/>
          <w:b/>
          <w:bCs/>
          <w:i/>
          <w:iCs/>
          <w:sz w:val="32"/>
          <w:szCs w:val="32"/>
        </w:rPr>
        <w:t>Macroeconomics, Theories and Policies</w:t>
      </w:r>
      <w:r w:rsidRPr="006E6F87">
        <w:rPr>
          <w:rFonts w:asciiTheme="minorBidi" w:hAnsiTheme="minorBidi"/>
          <w:sz w:val="32"/>
          <w:szCs w:val="32"/>
        </w:rPr>
        <w:t xml:space="preserve"> (9</w:t>
      </w:r>
      <w:r w:rsidRPr="006E6F87">
        <w:rPr>
          <w:rFonts w:asciiTheme="minorBidi" w:hAnsiTheme="minorBidi"/>
          <w:sz w:val="32"/>
          <w:szCs w:val="32"/>
          <w:vertAlign w:val="superscript"/>
        </w:rPr>
        <w:t>th</w:t>
      </w:r>
      <w:r w:rsidRPr="006E6F87">
        <w:rPr>
          <w:rFonts w:asciiTheme="minorBidi" w:hAnsiTheme="minorBidi"/>
          <w:sz w:val="32"/>
          <w:szCs w:val="32"/>
        </w:rPr>
        <w:t xml:space="preserve"> ed.): Prentice Hall.</w:t>
      </w:r>
    </w:p>
    <w:p w14:paraId="2E64D945" w14:textId="77777777" w:rsidR="00DD23B8" w:rsidRPr="00DD23B8" w:rsidRDefault="00DD23B8" w:rsidP="00DD23B8">
      <w:pPr>
        <w:ind w:left="720" w:hanging="720"/>
        <w:rPr>
          <w:rFonts w:ascii="Times New Roman" w:hAnsi="Times New Roman"/>
          <w:sz w:val="24"/>
          <w:szCs w:val="24"/>
        </w:rPr>
      </w:pPr>
    </w:p>
    <w:p w14:paraId="3CCD9177" w14:textId="19966F32" w:rsidR="00EE1FF6" w:rsidRDefault="00EE1FF6" w:rsidP="00EE1FF6">
      <w:pPr>
        <w:jc w:val="thaiDistribute"/>
        <w:rPr>
          <w:rFonts w:ascii="Montserrat" w:hAnsi="Montserrat"/>
          <w:b/>
          <w:bCs/>
          <w:color w:val="231F20"/>
          <w:szCs w:val="22"/>
          <w:cs/>
        </w:rPr>
      </w:pPr>
      <w:r w:rsidRPr="006C4098">
        <w:rPr>
          <w:rFonts w:ascii="Montserrat" w:hAnsi="Montserrat"/>
          <w:b/>
          <w:bCs/>
          <w:color w:val="231F20"/>
          <w:szCs w:val="22"/>
        </w:rPr>
        <w:t>Recommended Texts &amp; Materials</w:t>
      </w:r>
    </w:p>
    <w:p w14:paraId="0ABBE655" w14:textId="77777777" w:rsidR="00DD23B8" w:rsidRPr="006E6F87" w:rsidRDefault="00DD23B8" w:rsidP="00DD23B8">
      <w:pPr>
        <w:ind w:left="720" w:hanging="720"/>
        <w:rPr>
          <w:rFonts w:asciiTheme="minorBidi" w:hAnsiTheme="minorBidi"/>
          <w:b/>
          <w:bCs/>
          <w:sz w:val="32"/>
          <w:szCs w:val="32"/>
        </w:rPr>
      </w:pPr>
      <w:r w:rsidRPr="006E6F87">
        <w:rPr>
          <w:rFonts w:asciiTheme="minorBidi" w:hAnsiTheme="minorBidi"/>
          <w:sz w:val="32"/>
          <w:szCs w:val="32"/>
        </w:rPr>
        <w:t xml:space="preserve">Lipsey, R.G., Ragan, C.T.S. and Storer, P.A. (2008), </w:t>
      </w:r>
      <w:r w:rsidRPr="006E6F87">
        <w:rPr>
          <w:rFonts w:asciiTheme="minorBidi" w:hAnsiTheme="minorBidi"/>
          <w:b/>
          <w:bCs/>
          <w:i/>
          <w:iCs/>
          <w:sz w:val="32"/>
          <w:szCs w:val="32"/>
        </w:rPr>
        <w:t>Economics</w:t>
      </w:r>
      <w:r w:rsidRPr="006E6F87">
        <w:rPr>
          <w:rFonts w:asciiTheme="minorBidi" w:hAnsiTheme="minorBidi"/>
          <w:sz w:val="32"/>
          <w:szCs w:val="32"/>
        </w:rPr>
        <w:t xml:space="preserve"> (13</w:t>
      </w:r>
      <w:r w:rsidRPr="006E6F87">
        <w:rPr>
          <w:rFonts w:asciiTheme="minorBidi" w:hAnsiTheme="minorBidi"/>
          <w:sz w:val="32"/>
          <w:szCs w:val="32"/>
          <w:vertAlign w:val="superscript"/>
        </w:rPr>
        <w:t>th</w:t>
      </w:r>
      <w:r w:rsidRPr="006E6F87">
        <w:rPr>
          <w:rFonts w:asciiTheme="minorBidi" w:hAnsiTheme="minorBidi"/>
          <w:sz w:val="32"/>
          <w:szCs w:val="32"/>
        </w:rPr>
        <w:t xml:space="preserve"> ed.): Pearson Addison-Wesley</w:t>
      </w:r>
      <w:r w:rsidRPr="006E6F87">
        <w:rPr>
          <w:rFonts w:asciiTheme="minorBidi" w:hAnsiTheme="minorBidi"/>
          <w:b/>
          <w:bCs/>
          <w:sz w:val="32"/>
          <w:szCs w:val="32"/>
        </w:rPr>
        <w:tab/>
      </w:r>
    </w:p>
    <w:p w14:paraId="3B3489BC" w14:textId="2E5C98DC" w:rsidR="00DD23B8" w:rsidRPr="006E6F87" w:rsidRDefault="00DD23B8" w:rsidP="006E6F87">
      <w:pPr>
        <w:rPr>
          <w:rFonts w:asciiTheme="minorBidi" w:hAnsiTheme="minorBidi"/>
          <w:sz w:val="32"/>
          <w:szCs w:val="32"/>
        </w:rPr>
      </w:pPr>
      <w:r w:rsidRPr="006E6F87">
        <w:rPr>
          <w:rFonts w:asciiTheme="minorBidi" w:hAnsiTheme="minorBidi"/>
          <w:sz w:val="32"/>
          <w:szCs w:val="32"/>
        </w:rPr>
        <w:t xml:space="preserve">Mankiw, N.G., </w:t>
      </w:r>
      <w:r w:rsidRPr="006E6F87">
        <w:rPr>
          <w:rFonts w:asciiTheme="minorBidi" w:hAnsiTheme="minorBidi"/>
          <w:b/>
          <w:bCs/>
          <w:i/>
          <w:iCs/>
          <w:sz w:val="32"/>
          <w:szCs w:val="32"/>
        </w:rPr>
        <w:t>Principles of Macroeconomics</w:t>
      </w:r>
      <w:r w:rsidRPr="006E6F87">
        <w:rPr>
          <w:rFonts w:asciiTheme="minorBidi" w:hAnsiTheme="minorBidi"/>
          <w:sz w:val="32"/>
          <w:szCs w:val="32"/>
        </w:rPr>
        <w:t xml:space="preserve"> (2009): South-Western Cengage Learning</w:t>
      </w:r>
    </w:p>
    <w:p w14:paraId="6667B0A3" w14:textId="77777777" w:rsidR="006E6F87" w:rsidRDefault="006E6F87" w:rsidP="00EE1FF6">
      <w:pPr>
        <w:jc w:val="thaiDistribute"/>
        <w:rPr>
          <w:rFonts w:ascii="Montserrat" w:hAnsi="Montserrat"/>
          <w:b/>
          <w:bCs/>
          <w:color w:val="231F20"/>
          <w:szCs w:val="22"/>
        </w:rPr>
      </w:pPr>
    </w:p>
    <w:p w14:paraId="35525148" w14:textId="688F8ED7" w:rsidR="00EE1FF6" w:rsidRPr="00DD23B8" w:rsidRDefault="00EE1FF6" w:rsidP="00EE1FF6">
      <w:pPr>
        <w:jc w:val="thaiDistribute"/>
        <w:rPr>
          <w:rFonts w:ascii="Montserrat" w:hAnsi="Montserrat"/>
          <w:color w:val="231F20"/>
          <w:szCs w:val="22"/>
        </w:rPr>
      </w:pPr>
      <w:r w:rsidRPr="006C4098">
        <w:rPr>
          <w:rFonts w:ascii="Montserrat" w:hAnsi="Montserrat"/>
          <w:b/>
          <w:bCs/>
          <w:color w:val="231F20"/>
          <w:szCs w:val="22"/>
        </w:rPr>
        <w:t>Suggested Readings:</w:t>
      </w:r>
      <w:r w:rsidR="00DD23B8">
        <w:rPr>
          <w:rFonts w:ascii="Montserrat" w:hAnsi="Montserrat"/>
          <w:b/>
          <w:bCs/>
          <w:color w:val="231F20"/>
          <w:szCs w:val="22"/>
        </w:rPr>
        <w:t xml:space="preserve"> </w:t>
      </w:r>
      <w:r w:rsidR="00DD23B8" w:rsidRPr="00DD23B8">
        <w:rPr>
          <w:rFonts w:ascii="Montserrat" w:hAnsi="Montserrat"/>
          <w:color w:val="231F20"/>
          <w:szCs w:val="22"/>
        </w:rPr>
        <w:t>To be annou</w:t>
      </w:r>
      <w:r w:rsidR="006E6F87">
        <w:rPr>
          <w:rFonts w:ascii="Montserrat" w:hAnsi="Montserrat"/>
          <w:color w:val="231F20"/>
          <w:szCs w:val="22"/>
        </w:rPr>
        <w:t>n</w:t>
      </w:r>
      <w:r w:rsidR="00DD23B8" w:rsidRPr="00DD23B8">
        <w:rPr>
          <w:rFonts w:ascii="Montserrat" w:hAnsi="Montserrat"/>
          <w:color w:val="231F20"/>
          <w:szCs w:val="22"/>
        </w:rPr>
        <w:t>ced</w:t>
      </w:r>
    </w:p>
    <w:p w14:paraId="0134FB0B" w14:textId="77777777" w:rsidR="006E6F87" w:rsidRDefault="006E6F87" w:rsidP="00EE1FF6">
      <w:pPr>
        <w:jc w:val="thaiDistribute"/>
        <w:rPr>
          <w:rFonts w:ascii="Montserrat" w:hAnsi="Montserrat"/>
          <w:b/>
          <w:bCs/>
          <w:color w:val="231F20"/>
          <w:szCs w:val="22"/>
        </w:rPr>
      </w:pPr>
    </w:p>
    <w:p w14:paraId="320502D6" w14:textId="38DFBE08" w:rsidR="00EE1FF6" w:rsidRDefault="00EE1FF6" w:rsidP="00EE1FF6">
      <w:pPr>
        <w:jc w:val="thaiDistribute"/>
        <w:rPr>
          <w:rFonts w:ascii="Montserrat" w:hAnsi="Montserrat"/>
          <w:b/>
          <w:bCs/>
          <w:color w:val="231F20"/>
          <w:szCs w:val="22"/>
        </w:rPr>
      </w:pPr>
      <w:r w:rsidRPr="006C4098">
        <w:rPr>
          <w:rFonts w:ascii="Montserrat" w:hAnsi="Montserrat"/>
          <w:b/>
          <w:bCs/>
          <w:color w:val="231F20"/>
          <w:szCs w:val="22"/>
        </w:rPr>
        <w:t>Grading Criteria:</w:t>
      </w:r>
    </w:p>
    <w:p w14:paraId="168F81A8" w14:textId="68E5D2E1" w:rsidR="00DD23B8" w:rsidRPr="006E6F87" w:rsidRDefault="00DD23B8" w:rsidP="00966D76">
      <w:pPr>
        <w:tabs>
          <w:tab w:val="left" w:pos="7088"/>
        </w:tabs>
        <w:spacing w:after="0"/>
        <w:rPr>
          <w:rFonts w:asciiTheme="minorBidi" w:hAnsiTheme="minorBidi"/>
          <w:sz w:val="32"/>
          <w:szCs w:val="32"/>
        </w:rPr>
      </w:pPr>
      <w:r w:rsidRPr="006E6F87">
        <w:rPr>
          <w:rFonts w:asciiTheme="minorBidi" w:hAnsiTheme="minorBidi"/>
          <w:sz w:val="32"/>
          <w:szCs w:val="32"/>
        </w:rPr>
        <w:t>Homework and other individual or group assignments/quizzes</w:t>
      </w:r>
      <w:r w:rsidR="004E184D">
        <w:rPr>
          <w:rFonts w:asciiTheme="minorBidi" w:hAnsiTheme="minorBidi"/>
          <w:sz w:val="32"/>
          <w:szCs w:val="32"/>
        </w:rPr>
        <w:t xml:space="preserve">.                    </w:t>
      </w:r>
      <w:r w:rsidR="00A1178E">
        <w:rPr>
          <w:rFonts w:asciiTheme="minorBidi" w:hAnsiTheme="minorBidi"/>
          <w:sz w:val="32"/>
          <w:szCs w:val="32"/>
        </w:rPr>
        <w:t>1</w:t>
      </w:r>
      <w:r w:rsidR="009A5A7F">
        <w:rPr>
          <w:rFonts w:asciiTheme="minorBidi" w:hAnsiTheme="minorBidi"/>
          <w:sz w:val="32"/>
          <w:szCs w:val="32"/>
        </w:rPr>
        <w:t>5</w:t>
      </w:r>
      <w:r w:rsidRPr="006E6F87">
        <w:rPr>
          <w:rFonts w:asciiTheme="minorBidi" w:hAnsiTheme="minorBidi"/>
          <w:sz w:val="32"/>
          <w:szCs w:val="32"/>
        </w:rPr>
        <w:t>%</w:t>
      </w:r>
    </w:p>
    <w:p w14:paraId="1A6DBE2F" w14:textId="0A8A9256" w:rsidR="00DD23B8" w:rsidRPr="006E6F87" w:rsidRDefault="00DD23B8" w:rsidP="00CF32F1">
      <w:pPr>
        <w:tabs>
          <w:tab w:val="left" w:pos="6946"/>
        </w:tabs>
        <w:spacing w:after="0"/>
        <w:rPr>
          <w:rFonts w:asciiTheme="minorBidi" w:hAnsiTheme="minorBidi"/>
          <w:sz w:val="32"/>
          <w:szCs w:val="32"/>
        </w:rPr>
      </w:pPr>
      <w:r w:rsidRPr="006E6F87">
        <w:rPr>
          <w:rFonts w:asciiTheme="minorBidi" w:hAnsiTheme="minorBidi"/>
          <w:sz w:val="32"/>
          <w:szCs w:val="32"/>
        </w:rPr>
        <w:t>Midterm exam (</w:t>
      </w:r>
      <w:r w:rsidR="00657E40">
        <w:rPr>
          <w:rFonts w:asciiTheme="minorBidi" w:hAnsiTheme="minorBidi"/>
          <w:sz w:val="32"/>
          <w:szCs w:val="32"/>
        </w:rPr>
        <w:t>February</w:t>
      </w:r>
      <w:r w:rsidR="00E2797D">
        <w:rPr>
          <w:rFonts w:asciiTheme="minorBidi" w:hAnsiTheme="minorBidi"/>
          <w:sz w:val="32"/>
          <w:szCs w:val="32"/>
        </w:rPr>
        <w:t xml:space="preserve"> 2</w:t>
      </w:r>
      <w:r w:rsidR="00657E40">
        <w:rPr>
          <w:rFonts w:asciiTheme="minorBidi" w:hAnsiTheme="minorBidi"/>
          <w:sz w:val="32"/>
          <w:szCs w:val="32"/>
        </w:rPr>
        <w:t>7</w:t>
      </w:r>
      <w:r w:rsidR="00B612DA" w:rsidRPr="006E6F87">
        <w:rPr>
          <w:rFonts w:asciiTheme="minorBidi" w:hAnsiTheme="minorBidi"/>
          <w:sz w:val="32"/>
          <w:szCs w:val="32"/>
        </w:rPr>
        <w:t>, 202</w:t>
      </w:r>
      <w:r w:rsidR="00657E40">
        <w:rPr>
          <w:rFonts w:asciiTheme="minorBidi" w:hAnsiTheme="minorBidi"/>
          <w:sz w:val="32"/>
          <w:szCs w:val="32"/>
        </w:rPr>
        <w:t>4</w:t>
      </w:r>
      <w:r w:rsidR="00B612DA" w:rsidRPr="006E6F87">
        <w:rPr>
          <w:rFonts w:asciiTheme="minorBidi" w:hAnsiTheme="minorBidi"/>
          <w:sz w:val="32"/>
          <w:szCs w:val="32"/>
        </w:rPr>
        <w:t xml:space="preserve">; </w:t>
      </w:r>
      <w:r w:rsidR="00657E40">
        <w:rPr>
          <w:rFonts w:asciiTheme="minorBidi" w:hAnsiTheme="minorBidi"/>
          <w:sz w:val="32"/>
          <w:szCs w:val="32"/>
        </w:rPr>
        <w:t>12</w:t>
      </w:r>
      <w:r w:rsidR="00B612DA" w:rsidRPr="006E6F87">
        <w:rPr>
          <w:rFonts w:asciiTheme="minorBidi" w:hAnsiTheme="minorBidi"/>
          <w:sz w:val="32"/>
          <w:szCs w:val="32"/>
        </w:rPr>
        <w:t xml:space="preserve">.00 – </w:t>
      </w:r>
      <w:r w:rsidR="00657E40">
        <w:rPr>
          <w:rFonts w:asciiTheme="minorBidi" w:hAnsiTheme="minorBidi"/>
          <w:sz w:val="32"/>
          <w:szCs w:val="32"/>
        </w:rPr>
        <w:t>2</w:t>
      </w:r>
      <w:r w:rsidR="00B612DA" w:rsidRPr="006E6F87">
        <w:rPr>
          <w:rFonts w:asciiTheme="minorBidi" w:hAnsiTheme="minorBidi"/>
          <w:sz w:val="32"/>
          <w:szCs w:val="32"/>
        </w:rPr>
        <w:t xml:space="preserve">.00 </w:t>
      </w:r>
      <w:proofErr w:type="gramStart"/>
      <w:r w:rsidR="00657E40">
        <w:rPr>
          <w:rFonts w:asciiTheme="minorBidi" w:hAnsiTheme="minorBidi"/>
          <w:sz w:val="32"/>
          <w:szCs w:val="32"/>
        </w:rPr>
        <w:t>PM</w:t>
      </w:r>
      <w:r w:rsidRPr="006E6F87">
        <w:rPr>
          <w:rFonts w:asciiTheme="minorBidi" w:hAnsiTheme="minorBidi"/>
          <w:sz w:val="32"/>
          <w:szCs w:val="32"/>
        </w:rPr>
        <w:t>)</w:t>
      </w:r>
      <w:r w:rsidR="00B612DA" w:rsidRPr="006E6F87">
        <w:rPr>
          <w:rFonts w:asciiTheme="minorBidi" w:hAnsiTheme="minorBidi"/>
          <w:sz w:val="32"/>
          <w:szCs w:val="32"/>
        </w:rPr>
        <w:t xml:space="preserve">   </w:t>
      </w:r>
      <w:proofErr w:type="gramEnd"/>
      <w:r w:rsidRPr="006E6F87">
        <w:rPr>
          <w:rFonts w:asciiTheme="minorBidi" w:hAnsiTheme="minorBidi"/>
          <w:sz w:val="32"/>
          <w:szCs w:val="32"/>
        </w:rPr>
        <w:t xml:space="preserve">  </w:t>
      </w:r>
      <w:r w:rsidR="00083414">
        <w:rPr>
          <w:rFonts w:asciiTheme="minorBidi" w:hAnsiTheme="minorBidi"/>
          <w:sz w:val="32"/>
          <w:szCs w:val="32"/>
        </w:rPr>
        <w:t xml:space="preserve"> </w:t>
      </w:r>
      <w:r w:rsidR="00966D76">
        <w:rPr>
          <w:rFonts w:asciiTheme="minorBidi" w:hAnsiTheme="minorBidi"/>
          <w:sz w:val="32"/>
          <w:szCs w:val="32"/>
          <w:cs/>
        </w:rPr>
        <w:tab/>
      </w:r>
      <w:r w:rsidR="00453705">
        <w:rPr>
          <w:rFonts w:asciiTheme="minorBidi" w:hAnsiTheme="minorBidi" w:hint="cs"/>
          <w:sz w:val="32"/>
          <w:szCs w:val="32"/>
          <w:cs/>
        </w:rPr>
        <w:t xml:space="preserve"> </w:t>
      </w:r>
      <w:r w:rsidR="00726657">
        <w:rPr>
          <w:rFonts w:asciiTheme="minorBidi" w:hAnsiTheme="minorBidi"/>
          <w:sz w:val="32"/>
          <w:szCs w:val="32"/>
        </w:rPr>
        <w:t xml:space="preserve"> </w:t>
      </w:r>
      <w:r w:rsidRPr="006E6F87">
        <w:rPr>
          <w:rFonts w:asciiTheme="minorBidi" w:hAnsiTheme="minorBidi"/>
          <w:sz w:val="32"/>
          <w:szCs w:val="32"/>
        </w:rPr>
        <w:t>3</w:t>
      </w:r>
      <w:r w:rsidR="00A1178E">
        <w:rPr>
          <w:rFonts w:asciiTheme="minorBidi" w:hAnsiTheme="minorBidi"/>
          <w:sz w:val="32"/>
          <w:szCs w:val="32"/>
        </w:rPr>
        <w:t>5</w:t>
      </w:r>
      <w:r w:rsidRPr="006E6F87">
        <w:rPr>
          <w:rFonts w:asciiTheme="minorBidi" w:hAnsiTheme="minorBidi"/>
          <w:sz w:val="32"/>
          <w:szCs w:val="32"/>
        </w:rPr>
        <w:t>%</w:t>
      </w:r>
    </w:p>
    <w:p w14:paraId="7F25D4BB" w14:textId="1C825DC2" w:rsidR="00DD23B8" w:rsidRPr="006E6F87" w:rsidRDefault="00DD23B8" w:rsidP="00083414">
      <w:pPr>
        <w:tabs>
          <w:tab w:val="right" w:pos="6946"/>
        </w:tabs>
        <w:spacing w:after="0"/>
        <w:rPr>
          <w:rFonts w:asciiTheme="minorBidi" w:hAnsiTheme="minorBidi"/>
          <w:sz w:val="32"/>
          <w:szCs w:val="32"/>
        </w:rPr>
      </w:pPr>
      <w:r w:rsidRPr="006E6F87">
        <w:rPr>
          <w:rFonts w:asciiTheme="minorBidi" w:hAnsiTheme="minorBidi"/>
          <w:sz w:val="32"/>
          <w:szCs w:val="32"/>
        </w:rPr>
        <w:t>Final exam (</w:t>
      </w:r>
      <w:r w:rsidR="00657E40">
        <w:rPr>
          <w:rFonts w:asciiTheme="minorBidi" w:hAnsiTheme="minorBidi"/>
          <w:sz w:val="32"/>
          <w:szCs w:val="32"/>
        </w:rPr>
        <w:t>Thursday May</w:t>
      </w:r>
      <w:r w:rsidR="00E2797D">
        <w:rPr>
          <w:rFonts w:asciiTheme="minorBidi" w:hAnsiTheme="minorBidi"/>
          <w:sz w:val="32"/>
          <w:szCs w:val="32"/>
        </w:rPr>
        <w:t xml:space="preserve"> </w:t>
      </w:r>
      <w:r w:rsidR="00657E40">
        <w:rPr>
          <w:rFonts w:asciiTheme="minorBidi" w:hAnsiTheme="minorBidi"/>
          <w:sz w:val="32"/>
          <w:szCs w:val="32"/>
        </w:rPr>
        <w:t>9</w:t>
      </w:r>
      <w:r w:rsidR="00B612DA" w:rsidRPr="006E6F87">
        <w:rPr>
          <w:rFonts w:asciiTheme="minorBidi" w:hAnsiTheme="minorBidi"/>
          <w:sz w:val="32"/>
          <w:szCs w:val="32"/>
        </w:rPr>
        <w:t>, 202</w:t>
      </w:r>
      <w:r w:rsidR="00657E40">
        <w:rPr>
          <w:rFonts w:asciiTheme="minorBidi" w:hAnsiTheme="minorBidi"/>
          <w:sz w:val="32"/>
          <w:szCs w:val="32"/>
        </w:rPr>
        <w:t>4</w:t>
      </w:r>
      <w:r w:rsidR="00B612DA" w:rsidRPr="006E6F87">
        <w:rPr>
          <w:rFonts w:asciiTheme="minorBidi" w:hAnsiTheme="minorBidi"/>
          <w:sz w:val="32"/>
          <w:szCs w:val="32"/>
        </w:rPr>
        <w:t>; 1.30 – 4.</w:t>
      </w:r>
      <w:r w:rsidR="00083414">
        <w:rPr>
          <w:rFonts w:asciiTheme="minorBidi" w:hAnsiTheme="minorBidi"/>
          <w:sz w:val="32"/>
          <w:szCs w:val="32"/>
        </w:rPr>
        <w:t>3</w:t>
      </w:r>
      <w:r w:rsidR="00B612DA" w:rsidRPr="006E6F87">
        <w:rPr>
          <w:rFonts w:asciiTheme="minorBidi" w:hAnsiTheme="minorBidi"/>
          <w:sz w:val="32"/>
          <w:szCs w:val="32"/>
        </w:rPr>
        <w:t>0 PM</w:t>
      </w:r>
      <w:r w:rsidRPr="006E6F87">
        <w:rPr>
          <w:rFonts w:asciiTheme="minorBidi" w:hAnsiTheme="minorBidi"/>
          <w:sz w:val="32"/>
          <w:szCs w:val="32"/>
        </w:rPr>
        <w:t xml:space="preserve">)   </w:t>
      </w:r>
      <w:r w:rsidR="00B612DA" w:rsidRPr="006E6F87">
        <w:rPr>
          <w:rFonts w:asciiTheme="minorBidi" w:hAnsiTheme="minorBidi"/>
          <w:sz w:val="32"/>
          <w:szCs w:val="32"/>
        </w:rPr>
        <w:t xml:space="preserve">                            </w:t>
      </w:r>
      <w:r w:rsidR="00083414">
        <w:rPr>
          <w:rFonts w:asciiTheme="minorBidi" w:hAnsiTheme="minorBidi"/>
          <w:sz w:val="32"/>
          <w:szCs w:val="32"/>
        </w:rPr>
        <w:t xml:space="preserve"> </w:t>
      </w:r>
      <w:r w:rsidR="00B612DA" w:rsidRPr="006E6F87">
        <w:rPr>
          <w:rFonts w:asciiTheme="minorBidi" w:hAnsiTheme="minorBidi"/>
          <w:sz w:val="32"/>
          <w:szCs w:val="32"/>
        </w:rPr>
        <w:t xml:space="preserve"> </w:t>
      </w:r>
      <w:r w:rsidR="00453705">
        <w:rPr>
          <w:rFonts w:asciiTheme="minorBidi" w:hAnsiTheme="minorBidi" w:hint="cs"/>
          <w:sz w:val="32"/>
          <w:szCs w:val="32"/>
          <w:cs/>
        </w:rPr>
        <w:t xml:space="preserve">     </w:t>
      </w:r>
      <w:r w:rsidR="00657E40">
        <w:rPr>
          <w:rFonts w:asciiTheme="minorBidi" w:hAnsiTheme="minorBidi"/>
          <w:sz w:val="32"/>
          <w:szCs w:val="32"/>
        </w:rPr>
        <w:t xml:space="preserve"> </w:t>
      </w:r>
      <w:r w:rsidRPr="006E6F87">
        <w:rPr>
          <w:rFonts w:asciiTheme="minorBidi" w:hAnsiTheme="minorBidi"/>
          <w:sz w:val="32"/>
          <w:szCs w:val="32"/>
        </w:rPr>
        <w:t>5</w:t>
      </w:r>
      <w:r w:rsidR="009A5A7F">
        <w:rPr>
          <w:rFonts w:asciiTheme="minorBidi" w:hAnsiTheme="minorBidi"/>
          <w:sz w:val="32"/>
          <w:szCs w:val="32"/>
        </w:rPr>
        <w:t>0</w:t>
      </w:r>
      <w:r w:rsidRPr="006E6F87">
        <w:rPr>
          <w:rFonts w:asciiTheme="minorBidi" w:hAnsiTheme="minorBidi"/>
          <w:sz w:val="32"/>
          <w:szCs w:val="32"/>
        </w:rPr>
        <w:t>%</w:t>
      </w:r>
    </w:p>
    <w:p w14:paraId="220E3838" w14:textId="77777777" w:rsidR="00DD23B8" w:rsidRPr="006C4098" w:rsidRDefault="00DD23B8" w:rsidP="00EE1FF6">
      <w:pPr>
        <w:jc w:val="thaiDistribute"/>
        <w:rPr>
          <w:rFonts w:ascii="Montserrat" w:hAnsi="Montserrat"/>
          <w:b/>
          <w:bCs/>
          <w:color w:val="231F20"/>
          <w:szCs w:val="22"/>
        </w:rPr>
      </w:pPr>
    </w:p>
    <w:p w14:paraId="3856EBA6" w14:textId="48C147A0" w:rsidR="00EE1FF6" w:rsidRPr="00A4016B" w:rsidRDefault="00EE1FF6" w:rsidP="00EE1FF6">
      <w:pPr>
        <w:jc w:val="thaiDistribute"/>
        <w:rPr>
          <w:rFonts w:ascii="Montserrat" w:hAnsi="Montserrat"/>
          <w:b/>
          <w:bCs/>
          <w:color w:val="231F20"/>
          <w:szCs w:val="22"/>
        </w:rPr>
      </w:pPr>
      <w:r w:rsidRPr="00A4016B">
        <w:rPr>
          <w:rFonts w:ascii="Montserrat" w:hAnsi="Montserrat"/>
          <w:b/>
          <w:bCs/>
          <w:color w:val="231F20"/>
          <w:szCs w:val="22"/>
        </w:rPr>
        <w:t>Expected Learning Outcomes:</w:t>
      </w:r>
    </w:p>
    <w:p w14:paraId="39E59A52" w14:textId="0916947A" w:rsidR="008D0954" w:rsidRPr="00591776" w:rsidRDefault="009F6F62" w:rsidP="008D0954">
      <w:pPr>
        <w:tabs>
          <w:tab w:val="left" w:pos="284"/>
        </w:tabs>
        <w:rPr>
          <w:rFonts w:asciiTheme="minorBidi" w:hAnsiTheme="minorBidi"/>
          <w:sz w:val="32"/>
          <w:szCs w:val="32"/>
          <w:cs/>
        </w:rPr>
      </w:pPr>
      <w:r w:rsidRPr="00591776">
        <w:rPr>
          <w:rFonts w:asciiTheme="minorBidi" w:hAnsiTheme="minorBidi"/>
          <w:sz w:val="32"/>
          <w:szCs w:val="32"/>
        </w:rPr>
        <w:t>The student</w:t>
      </w:r>
      <w:r w:rsidR="008D0954" w:rsidRPr="00591776">
        <w:rPr>
          <w:rFonts w:asciiTheme="minorBidi" w:hAnsiTheme="minorBidi"/>
          <w:sz w:val="32"/>
          <w:szCs w:val="32"/>
        </w:rPr>
        <w:t xml:space="preserve"> shall be equipped with knowledge of </w:t>
      </w:r>
      <w:r w:rsidRPr="00591776">
        <w:rPr>
          <w:rFonts w:asciiTheme="minorBidi" w:hAnsiTheme="minorBidi"/>
          <w:sz w:val="32"/>
          <w:szCs w:val="32"/>
        </w:rPr>
        <w:t xml:space="preserve">the </w:t>
      </w:r>
      <w:r w:rsidR="008D0954" w:rsidRPr="00591776">
        <w:rPr>
          <w:rFonts w:asciiTheme="minorBidi" w:hAnsiTheme="minorBidi"/>
          <w:sz w:val="32"/>
          <w:szCs w:val="32"/>
        </w:rPr>
        <w:t>principle</w:t>
      </w:r>
      <w:r w:rsidR="00460966" w:rsidRPr="00591776">
        <w:rPr>
          <w:rFonts w:asciiTheme="minorBidi" w:hAnsiTheme="minorBidi"/>
          <w:sz w:val="32"/>
          <w:szCs w:val="32"/>
        </w:rPr>
        <w:t>s</w:t>
      </w:r>
      <w:r w:rsidR="008D0954" w:rsidRPr="00591776">
        <w:rPr>
          <w:rFonts w:asciiTheme="minorBidi" w:hAnsiTheme="minorBidi"/>
          <w:sz w:val="32"/>
          <w:szCs w:val="32"/>
        </w:rPr>
        <w:t xml:space="preserve"> of macroeconomics. By the end of the semester</w:t>
      </w:r>
      <w:r w:rsidRPr="00591776">
        <w:rPr>
          <w:rFonts w:asciiTheme="minorBidi" w:hAnsiTheme="minorBidi"/>
          <w:sz w:val="32"/>
          <w:szCs w:val="32"/>
        </w:rPr>
        <w:t>,</w:t>
      </w:r>
      <w:r w:rsidR="008D0954" w:rsidRPr="00591776">
        <w:rPr>
          <w:rFonts w:asciiTheme="minorBidi" w:hAnsiTheme="minorBidi"/>
          <w:sz w:val="32"/>
          <w:szCs w:val="32"/>
        </w:rPr>
        <w:t xml:space="preserve"> </w:t>
      </w:r>
      <w:r w:rsidRPr="00591776">
        <w:rPr>
          <w:rFonts w:asciiTheme="minorBidi" w:hAnsiTheme="minorBidi"/>
          <w:sz w:val="32"/>
          <w:szCs w:val="32"/>
        </w:rPr>
        <w:t>students</w:t>
      </w:r>
      <w:r w:rsidR="008D0954" w:rsidRPr="00591776">
        <w:rPr>
          <w:rFonts w:asciiTheme="minorBidi" w:hAnsiTheme="minorBidi"/>
          <w:sz w:val="32"/>
          <w:szCs w:val="32"/>
        </w:rPr>
        <w:t xml:space="preserve"> should understand macroeconomic news and be able to analyze </w:t>
      </w:r>
      <w:r w:rsidRPr="00591776">
        <w:rPr>
          <w:rFonts w:asciiTheme="minorBidi" w:hAnsiTheme="minorBidi"/>
          <w:sz w:val="32"/>
          <w:szCs w:val="32"/>
        </w:rPr>
        <w:t xml:space="preserve">the </w:t>
      </w:r>
      <w:r w:rsidR="008D0954" w:rsidRPr="00591776">
        <w:rPr>
          <w:rFonts w:asciiTheme="minorBidi" w:hAnsiTheme="minorBidi"/>
          <w:sz w:val="32"/>
          <w:szCs w:val="32"/>
        </w:rPr>
        <w:t>cause</w:t>
      </w:r>
      <w:r w:rsidR="00963D2A" w:rsidRPr="00591776">
        <w:rPr>
          <w:rFonts w:asciiTheme="minorBidi" w:hAnsiTheme="minorBidi"/>
          <w:sz w:val="32"/>
          <w:szCs w:val="32"/>
        </w:rPr>
        <w:t>s</w:t>
      </w:r>
      <w:r w:rsidR="008D0954" w:rsidRPr="00591776">
        <w:rPr>
          <w:rFonts w:asciiTheme="minorBidi" w:hAnsiTheme="minorBidi"/>
          <w:sz w:val="32"/>
          <w:szCs w:val="32"/>
        </w:rPr>
        <w:t xml:space="preserve"> and effects of </w:t>
      </w:r>
      <w:r w:rsidR="00C85B80" w:rsidRPr="00591776">
        <w:rPr>
          <w:rFonts w:asciiTheme="minorBidi" w:hAnsiTheme="minorBidi"/>
          <w:sz w:val="32"/>
          <w:szCs w:val="32"/>
        </w:rPr>
        <w:t xml:space="preserve">the movement of </w:t>
      </w:r>
      <w:r w:rsidR="008D0954" w:rsidRPr="00591776">
        <w:rPr>
          <w:rFonts w:asciiTheme="minorBidi" w:hAnsiTheme="minorBidi"/>
          <w:sz w:val="32"/>
          <w:szCs w:val="32"/>
        </w:rPr>
        <w:t>key macroeconomic variables</w:t>
      </w:r>
      <w:r w:rsidR="00C85B80" w:rsidRPr="00591776">
        <w:rPr>
          <w:rFonts w:asciiTheme="minorBidi" w:hAnsiTheme="minorBidi"/>
          <w:sz w:val="32"/>
          <w:szCs w:val="32"/>
        </w:rPr>
        <w:t xml:space="preserve"> in </w:t>
      </w:r>
      <w:r w:rsidRPr="00591776">
        <w:rPr>
          <w:rFonts w:asciiTheme="minorBidi" w:hAnsiTheme="minorBidi"/>
          <w:sz w:val="32"/>
          <w:szCs w:val="32"/>
        </w:rPr>
        <w:t>Thailand</w:t>
      </w:r>
    </w:p>
    <w:p w14:paraId="3A927DD4" w14:textId="77777777" w:rsidR="00F605B6" w:rsidRDefault="00F605B6" w:rsidP="00F605B6">
      <w:pPr>
        <w:jc w:val="thaiDistribute"/>
        <w:rPr>
          <w:rFonts w:ascii="Montserrat" w:hAnsi="Montserrat"/>
          <w:b/>
          <w:bCs/>
          <w:color w:val="231F20"/>
          <w:szCs w:val="22"/>
        </w:rPr>
      </w:pPr>
    </w:p>
    <w:p w14:paraId="49857D0F" w14:textId="7567820F" w:rsidR="00F605B6" w:rsidRDefault="00F605B6" w:rsidP="00F605B6">
      <w:pPr>
        <w:jc w:val="thaiDistribute"/>
        <w:rPr>
          <w:rFonts w:ascii="Montserrat" w:hAnsi="Montserrat"/>
          <w:b/>
          <w:bCs/>
          <w:color w:val="231F20"/>
          <w:szCs w:val="22"/>
        </w:rPr>
      </w:pPr>
      <w:r>
        <w:rPr>
          <w:rFonts w:ascii="Montserrat" w:hAnsi="Montserrat"/>
          <w:b/>
          <w:bCs/>
          <w:color w:val="231F20"/>
          <w:szCs w:val="22"/>
        </w:rPr>
        <w:t>Class communication</w:t>
      </w:r>
    </w:p>
    <w:p w14:paraId="36FF5F86" w14:textId="220C496E" w:rsidR="00F605B6" w:rsidRDefault="00F605B6" w:rsidP="00EE1FF6">
      <w:pPr>
        <w:jc w:val="thaiDistribute"/>
        <w:rPr>
          <w:rFonts w:asciiTheme="minorBidi" w:hAnsiTheme="minorBidi"/>
          <w:sz w:val="32"/>
          <w:szCs w:val="32"/>
        </w:rPr>
      </w:pPr>
      <w:r>
        <w:rPr>
          <w:rFonts w:asciiTheme="minorBidi" w:hAnsiTheme="minorBidi"/>
          <w:sz w:val="32"/>
          <w:szCs w:val="32"/>
        </w:rPr>
        <w:lastRenderedPageBreak/>
        <w:t>Google classroom in the following link</w:t>
      </w:r>
    </w:p>
    <w:p w14:paraId="70E7BA4E" w14:textId="76C7B63E" w:rsidR="00F605B6" w:rsidRPr="002E0E2D" w:rsidRDefault="002E0E2D" w:rsidP="00EE1FF6">
      <w:pPr>
        <w:jc w:val="thaiDistribute"/>
        <w:rPr>
          <w:rFonts w:ascii="Montserrat" w:hAnsi="Montserrat"/>
          <w:color w:val="231F20"/>
          <w:szCs w:val="22"/>
        </w:rPr>
      </w:pPr>
      <w:r w:rsidRPr="002E0E2D">
        <w:rPr>
          <w:rFonts w:ascii="Montserrat" w:hAnsi="Montserrat"/>
          <w:color w:val="231F20"/>
          <w:szCs w:val="22"/>
        </w:rPr>
        <w:t>https://classroom.google.com/c/NjQ3MDA4NzIxMzQ0?cjc=ct4pzgg</w:t>
      </w:r>
    </w:p>
    <w:p w14:paraId="34116F67" w14:textId="77777777" w:rsidR="002E0E2D" w:rsidRDefault="002E0E2D" w:rsidP="00EE1FF6">
      <w:pPr>
        <w:jc w:val="thaiDistribute"/>
        <w:rPr>
          <w:rFonts w:ascii="Montserrat" w:hAnsi="Montserrat"/>
          <w:b/>
          <w:bCs/>
          <w:color w:val="231F20"/>
          <w:szCs w:val="22"/>
        </w:rPr>
      </w:pPr>
    </w:p>
    <w:p w14:paraId="594F2751" w14:textId="77CDFA8A" w:rsidR="006E6F87" w:rsidRDefault="006E6F87" w:rsidP="00EE1FF6">
      <w:pPr>
        <w:jc w:val="thaiDistribute"/>
        <w:rPr>
          <w:rFonts w:ascii="Montserrat" w:hAnsi="Montserrat"/>
          <w:b/>
          <w:bCs/>
          <w:color w:val="231F20"/>
          <w:szCs w:val="22"/>
        </w:rPr>
      </w:pPr>
      <w:r>
        <w:rPr>
          <w:rFonts w:ascii="Montserrat" w:hAnsi="Montserrat"/>
          <w:b/>
          <w:bCs/>
          <w:color w:val="231F20"/>
          <w:szCs w:val="22"/>
        </w:rPr>
        <w:t>Tentative Class Schedule:</w:t>
      </w:r>
    </w:p>
    <w:p w14:paraId="3D647A92" w14:textId="52BF0981" w:rsidR="00B24143" w:rsidRDefault="006E6F87" w:rsidP="00EE1FF6">
      <w:pPr>
        <w:jc w:val="thaiDistribute"/>
        <w:rPr>
          <w:rFonts w:ascii="Montserrat" w:hAnsi="Montserrat"/>
          <w:b/>
          <w:bCs/>
          <w:color w:val="231F20"/>
          <w:szCs w:val="22"/>
        </w:rPr>
      </w:pPr>
      <w:r>
        <w:rPr>
          <w:rFonts w:ascii="Montserrat" w:hAnsi="Montserrat"/>
          <w:b/>
          <w:bCs/>
          <w:color w:val="231F20"/>
          <w:szCs w:val="22"/>
        </w:rPr>
        <w:t>Topics</w:t>
      </w:r>
    </w:p>
    <w:p w14:paraId="57402A79" w14:textId="4FF0F87F" w:rsidR="006E6F87" w:rsidRDefault="006E6F87" w:rsidP="006E6F87">
      <w:pPr>
        <w:pStyle w:val="ListParagraph"/>
        <w:numPr>
          <w:ilvl w:val="0"/>
          <w:numId w:val="4"/>
        </w:numPr>
        <w:jc w:val="thaiDistribute"/>
        <w:rPr>
          <w:rFonts w:ascii="Montserrat" w:hAnsi="Montserrat"/>
          <w:b/>
          <w:bCs/>
          <w:color w:val="231F20"/>
        </w:rPr>
      </w:pPr>
      <w:r w:rsidRPr="006E6F87">
        <w:rPr>
          <w:rFonts w:ascii="Montserrat" w:hAnsi="Montserrat"/>
          <w:b/>
          <w:bCs/>
          <w:color w:val="231F20"/>
        </w:rPr>
        <w:t>Introduction to Macroeconomics (4.5 hours)</w:t>
      </w:r>
    </w:p>
    <w:p w14:paraId="670CDFBF" w14:textId="77777777" w:rsidR="00304820" w:rsidRPr="006E6F87" w:rsidRDefault="00304820" w:rsidP="0030482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Introduction to Economics</w:t>
      </w:r>
    </w:p>
    <w:p w14:paraId="73F08703" w14:textId="77777777" w:rsidR="00304820" w:rsidRPr="006E6F87" w:rsidRDefault="00304820" w:rsidP="0030482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Macroeconomic objectives and macroeconomic policy</w:t>
      </w:r>
    </w:p>
    <w:p w14:paraId="6D787C1E" w14:textId="77777777" w:rsidR="00304820" w:rsidRPr="006E6F87" w:rsidRDefault="00304820" w:rsidP="0030482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Types of macroeconomics variables</w:t>
      </w:r>
    </w:p>
    <w:p w14:paraId="423E78D2"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Stock vs flow variables</w:t>
      </w:r>
    </w:p>
    <w:p w14:paraId="71ADD5BF"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Real vs nominal variables</w:t>
      </w:r>
    </w:p>
    <w:p w14:paraId="34EDE8D6" w14:textId="77777777" w:rsidR="00304820" w:rsidRPr="006E6F87" w:rsidRDefault="00304820" w:rsidP="0030482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Key Macroeconomic variables</w:t>
      </w:r>
    </w:p>
    <w:p w14:paraId="260A3BAD"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Output/Input</w:t>
      </w:r>
    </w:p>
    <w:p w14:paraId="71A01ED5"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Employment/Unemployment</w:t>
      </w:r>
    </w:p>
    <w:p w14:paraId="26CBBA0E"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Price level/Inflation</w:t>
      </w:r>
    </w:p>
    <w:p w14:paraId="70AD7B7B" w14:textId="77777777" w:rsidR="00304820" w:rsidRPr="006E6F87"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Interest rate</w:t>
      </w:r>
    </w:p>
    <w:p w14:paraId="4A671A10" w14:textId="65626AB0" w:rsidR="00304820" w:rsidRDefault="00304820" w:rsidP="0030482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Exchange rate</w:t>
      </w:r>
    </w:p>
    <w:p w14:paraId="0BA3C79E" w14:textId="5B71D714" w:rsidR="00615865" w:rsidRPr="006E6F87" w:rsidRDefault="00615865" w:rsidP="00304820">
      <w:pPr>
        <w:numPr>
          <w:ilvl w:val="2"/>
          <w:numId w:val="4"/>
        </w:numPr>
        <w:spacing w:after="0" w:line="240" w:lineRule="auto"/>
        <w:rPr>
          <w:rFonts w:asciiTheme="minorBidi" w:hAnsiTheme="minorBidi"/>
          <w:sz w:val="32"/>
          <w:szCs w:val="32"/>
        </w:rPr>
      </w:pPr>
      <w:r>
        <w:rPr>
          <w:rFonts w:asciiTheme="minorBidi" w:hAnsiTheme="minorBidi"/>
          <w:sz w:val="32"/>
          <w:szCs w:val="32"/>
        </w:rPr>
        <w:t>Inequality</w:t>
      </w:r>
    </w:p>
    <w:p w14:paraId="685F2D38" w14:textId="77777777" w:rsidR="009C558E" w:rsidRPr="00304820" w:rsidRDefault="009C558E" w:rsidP="00304820">
      <w:pPr>
        <w:pStyle w:val="ListParagraph"/>
        <w:numPr>
          <w:ilvl w:val="1"/>
          <w:numId w:val="4"/>
        </w:numPr>
        <w:rPr>
          <w:rFonts w:asciiTheme="minorBidi" w:hAnsiTheme="minorBidi"/>
          <w:sz w:val="32"/>
          <w:szCs w:val="32"/>
        </w:rPr>
      </w:pPr>
      <w:r>
        <w:rPr>
          <w:rFonts w:asciiTheme="minorBidi" w:hAnsiTheme="minorBidi"/>
          <w:sz w:val="32"/>
          <w:szCs w:val="32"/>
        </w:rPr>
        <w:t>A brief</w:t>
      </w:r>
      <w:r w:rsidRPr="00304820">
        <w:rPr>
          <w:rFonts w:asciiTheme="minorBidi" w:hAnsiTheme="minorBidi"/>
          <w:sz w:val="32"/>
          <w:szCs w:val="32"/>
        </w:rPr>
        <w:t xml:space="preserve"> history of macroeconomics</w:t>
      </w:r>
    </w:p>
    <w:p w14:paraId="2656A0ED" w14:textId="355C2940" w:rsidR="009C558E" w:rsidRDefault="009C558E" w:rsidP="00304820">
      <w:pPr>
        <w:pStyle w:val="ListParagraph"/>
        <w:ind w:left="360"/>
        <w:rPr>
          <w:rFonts w:asciiTheme="minorBidi" w:hAnsiTheme="minorBidi"/>
          <w:sz w:val="32"/>
          <w:szCs w:val="32"/>
        </w:rPr>
      </w:pPr>
      <w:r w:rsidRPr="00304820">
        <w:rPr>
          <w:rFonts w:asciiTheme="minorBidi" w:hAnsiTheme="minorBidi"/>
          <w:sz w:val="32"/>
          <w:szCs w:val="32"/>
        </w:rPr>
        <w:t>Read: Case, Fair &amp; Oster, Ch. 5, 7; LRS, Ch. 1, 2, 19, 31; Mankiw Ch. 1, 2, 23</w:t>
      </w:r>
    </w:p>
    <w:p w14:paraId="646866EF" w14:textId="77777777" w:rsidR="009C558E" w:rsidRPr="00304820" w:rsidRDefault="009C558E" w:rsidP="00304820">
      <w:pPr>
        <w:pStyle w:val="ListParagraph"/>
        <w:ind w:left="360"/>
        <w:rPr>
          <w:rFonts w:asciiTheme="minorBidi" w:hAnsiTheme="minorBidi"/>
          <w:sz w:val="32"/>
          <w:szCs w:val="32"/>
        </w:rPr>
      </w:pPr>
    </w:p>
    <w:p w14:paraId="1441B991" w14:textId="77777777" w:rsidR="009C558E" w:rsidRDefault="009C558E" w:rsidP="006E6F87">
      <w:pPr>
        <w:pStyle w:val="ListParagraph"/>
        <w:numPr>
          <w:ilvl w:val="0"/>
          <w:numId w:val="4"/>
        </w:numPr>
        <w:jc w:val="thaiDistribute"/>
        <w:rPr>
          <w:rFonts w:ascii="Montserrat" w:hAnsi="Montserrat"/>
          <w:b/>
          <w:bCs/>
          <w:color w:val="231F20"/>
        </w:rPr>
      </w:pPr>
      <w:r>
        <w:rPr>
          <w:rFonts w:ascii="Montserrat" w:hAnsi="Montserrat"/>
          <w:b/>
          <w:bCs/>
          <w:color w:val="231F20"/>
        </w:rPr>
        <w:t>National Income and National Product (4.5 hours)</w:t>
      </w:r>
    </w:p>
    <w:p w14:paraId="4652068E" w14:textId="7D3C6F47" w:rsidR="00C51130" w:rsidRPr="006E6F87" w:rsidRDefault="009C558E"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 xml:space="preserve">The component of </w:t>
      </w:r>
      <w:r>
        <w:rPr>
          <w:rFonts w:asciiTheme="minorBidi" w:hAnsiTheme="minorBidi"/>
          <w:sz w:val="32"/>
          <w:szCs w:val="32"/>
        </w:rPr>
        <w:t>the macroeconomy</w:t>
      </w:r>
    </w:p>
    <w:p w14:paraId="53D245E8"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Circular flow diagram</w:t>
      </w:r>
    </w:p>
    <w:p w14:paraId="44D0CAB2"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National income and product account</w:t>
      </w:r>
    </w:p>
    <w:p w14:paraId="18FCDA58"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GDP vs GNP</w:t>
      </w:r>
    </w:p>
    <w:p w14:paraId="375126FB"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Measurement of GDP</w:t>
      </w:r>
    </w:p>
    <w:p w14:paraId="3F5129D3"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Product approach</w:t>
      </w:r>
    </w:p>
    <w:p w14:paraId="27BE57CC"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Expenditure approach</w:t>
      </w:r>
    </w:p>
    <w:p w14:paraId="4C3B0646"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Income approach</w:t>
      </w:r>
    </w:p>
    <w:p w14:paraId="0F6C8B1E"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Nominal GDP vs. Real GDP and GDP deflator</w:t>
      </w:r>
    </w:p>
    <w:p w14:paraId="715C6485" w14:textId="0D66C819" w:rsidR="00C51130" w:rsidRPr="00C51130" w:rsidRDefault="00C51130" w:rsidP="00865E4A">
      <w:pPr>
        <w:numPr>
          <w:ilvl w:val="1"/>
          <w:numId w:val="4"/>
        </w:numPr>
        <w:spacing w:line="240" w:lineRule="auto"/>
        <w:rPr>
          <w:rFonts w:asciiTheme="minorBidi" w:hAnsiTheme="minorBidi"/>
          <w:sz w:val="32"/>
          <w:szCs w:val="32"/>
        </w:rPr>
      </w:pPr>
      <w:r w:rsidRPr="006E6F87">
        <w:rPr>
          <w:rFonts w:asciiTheme="minorBidi" w:hAnsiTheme="minorBidi"/>
          <w:sz w:val="32"/>
          <w:szCs w:val="32"/>
        </w:rPr>
        <w:t>Limitation of GDP concept</w:t>
      </w:r>
    </w:p>
    <w:p w14:paraId="00892DC5" w14:textId="1610F37D" w:rsidR="00C51130" w:rsidRPr="006E6F87" w:rsidRDefault="00C51130" w:rsidP="00865E4A">
      <w:pPr>
        <w:ind w:firstLine="360"/>
        <w:rPr>
          <w:rFonts w:asciiTheme="minorBidi" w:hAnsiTheme="minorBidi"/>
          <w:sz w:val="32"/>
          <w:szCs w:val="32"/>
        </w:rPr>
      </w:pPr>
      <w:r w:rsidRPr="006E6F87">
        <w:rPr>
          <w:rFonts w:asciiTheme="minorBidi" w:hAnsiTheme="minorBidi"/>
          <w:sz w:val="32"/>
          <w:szCs w:val="32"/>
        </w:rPr>
        <w:t xml:space="preserve">Read Case, Fair &amp; Oster, </w:t>
      </w:r>
      <w:r w:rsidR="009C558E" w:rsidRPr="006E6F87">
        <w:rPr>
          <w:rFonts w:asciiTheme="minorBidi" w:hAnsiTheme="minorBidi"/>
          <w:sz w:val="32"/>
          <w:szCs w:val="32"/>
        </w:rPr>
        <w:t>Ch.</w:t>
      </w:r>
      <w:r w:rsidRPr="006E6F87">
        <w:rPr>
          <w:rFonts w:asciiTheme="minorBidi" w:hAnsiTheme="minorBidi"/>
          <w:sz w:val="32"/>
          <w:szCs w:val="32"/>
        </w:rPr>
        <w:t xml:space="preserve"> 6; LRS, ch.20, Mankiw </w:t>
      </w:r>
      <w:r w:rsidR="009C558E" w:rsidRPr="006E6F87">
        <w:rPr>
          <w:rFonts w:asciiTheme="minorBidi" w:hAnsiTheme="minorBidi"/>
          <w:sz w:val="32"/>
          <w:szCs w:val="32"/>
        </w:rPr>
        <w:t>Ch.</w:t>
      </w:r>
      <w:r w:rsidRPr="006E6F87">
        <w:rPr>
          <w:rFonts w:asciiTheme="minorBidi" w:hAnsiTheme="minorBidi"/>
          <w:sz w:val="32"/>
          <w:szCs w:val="32"/>
        </w:rPr>
        <w:t xml:space="preserve"> 10, 11</w:t>
      </w:r>
    </w:p>
    <w:p w14:paraId="49B1D555" w14:textId="77777777" w:rsidR="00C51130" w:rsidRDefault="00C51130" w:rsidP="00C51130">
      <w:pPr>
        <w:pStyle w:val="ListParagraph"/>
        <w:ind w:left="360"/>
        <w:jc w:val="thaiDistribute"/>
        <w:rPr>
          <w:rFonts w:ascii="Montserrat" w:hAnsi="Montserrat"/>
          <w:b/>
          <w:bCs/>
          <w:color w:val="231F20"/>
        </w:rPr>
      </w:pPr>
    </w:p>
    <w:p w14:paraId="071DDA40" w14:textId="797CAC0C" w:rsidR="00B612DA" w:rsidRDefault="00304820" w:rsidP="00C51130">
      <w:pPr>
        <w:pStyle w:val="ListParagraph"/>
        <w:numPr>
          <w:ilvl w:val="0"/>
          <w:numId w:val="4"/>
        </w:numPr>
        <w:jc w:val="thaiDistribute"/>
        <w:rPr>
          <w:rFonts w:ascii="Montserrat" w:hAnsi="Montserrat"/>
          <w:b/>
          <w:bCs/>
          <w:color w:val="231F20"/>
        </w:rPr>
      </w:pPr>
      <w:r>
        <w:rPr>
          <w:rFonts w:ascii="Montserrat" w:hAnsi="Montserrat"/>
          <w:b/>
          <w:bCs/>
          <w:color w:val="231F20"/>
        </w:rPr>
        <w:lastRenderedPageBreak/>
        <w:t>National Income and Equilibrium Determination (9 hours)</w:t>
      </w:r>
    </w:p>
    <w:p w14:paraId="4E8FBC6D"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Introduction</w:t>
      </w:r>
    </w:p>
    <w:p w14:paraId="7B3C7849"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Composition of desired aggregate expenditure (DAE)</w:t>
      </w:r>
    </w:p>
    <w:p w14:paraId="21FBCFCA" w14:textId="31B0A394" w:rsidR="00C51130" w:rsidRPr="007931D6" w:rsidRDefault="00C51130" w:rsidP="007931D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Desired aggregate consumption expenditure</w:t>
      </w:r>
    </w:p>
    <w:p w14:paraId="545F4170"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Desired aggregate investment expenditure</w:t>
      </w:r>
    </w:p>
    <w:p w14:paraId="7C4064BB"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Desired aggregate government expenditure</w:t>
      </w:r>
    </w:p>
    <w:p w14:paraId="4D655437"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Desired aggregate net exports</w:t>
      </w:r>
    </w:p>
    <w:p w14:paraId="435CAC9B"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 xml:space="preserve">Equilibrium national income </w:t>
      </w:r>
    </w:p>
    <w:p w14:paraId="55567BFE"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Definition </w:t>
      </w:r>
    </w:p>
    <w:p w14:paraId="71DF9643" w14:textId="77777777" w:rsidR="00C51130" w:rsidRPr="006E6F87" w:rsidRDefault="00C51130" w:rsidP="00C51130">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Determination of equilibrium national income</w:t>
      </w:r>
    </w:p>
    <w:p w14:paraId="29948420" w14:textId="77777777" w:rsidR="00C51130" w:rsidRPr="006E6F87" w:rsidRDefault="00C51130" w:rsidP="00C51130">
      <w:pPr>
        <w:numPr>
          <w:ilvl w:val="3"/>
          <w:numId w:val="4"/>
        </w:numPr>
        <w:spacing w:after="0" w:line="240" w:lineRule="auto"/>
        <w:ind w:left="2160"/>
        <w:rPr>
          <w:rFonts w:asciiTheme="minorBidi" w:hAnsiTheme="minorBidi"/>
          <w:sz w:val="32"/>
          <w:szCs w:val="32"/>
        </w:rPr>
      </w:pPr>
      <w:r w:rsidRPr="006E6F87">
        <w:rPr>
          <w:rFonts w:asciiTheme="minorBidi" w:hAnsiTheme="minorBidi"/>
          <w:sz w:val="32"/>
          <w:szCs w:val="32"/>
        </w:rPr>
        <w:t>Y = DAE approach</w:t>
      </w:r>
    </w:p>
    <w:p w14:paraId="419D75CC" w14:textId="77777777" w:rsidR="00C51130" w:rsidRPr="006E6F87" w:rsidRDefault="00C51130" w:rsidP="00C51130">
      <w:pPr>
        <w:numPr>
          <w:ilvl w:val="3"/>
          <w:numId w:val="4"/>
        </w:numPr>
        <w:spacing w:after="0" w:line="240" w:lineRule="auto"/>
        <w:ind w:left="2160"/>
        <w:rPr>
          <w:rFonts w:asciiTheme="minorBidi" w:hAnsiTheme="minorBidi"/>
          <w:sz w:val="32"/>
          <w:szCs w:val="32"/>
        </w:rPr>
      </w:pPr>
      <w:r w:rsidRPr="006E6F87">
        <w:rPr>
          <w:rFonts w:asciiTheme="minorBidi" w:hAnsiTheme="minorBidi"/>
          <w:sz w:val="32"/>
          <w:szCs w:val="32"/>
        </w:rPr>
        <w:t>Leakage = Injection approach</w:t>
      </w:r>
    </w:p>
    <w:p w14:paraId="50BCF976" w14:textId="77777777" w:rsidR="00C51130" w:rsidRPr="006E6F87" w:rsidRDefault="00C51130" w:rsidP="00C51130">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Changes in equilibrium national income and adjustment to new equilibrium </w:t>
      </w:r>
    </w:p>
    <w:p w14:paraId="7CBB0259"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Paradox of Thrift</w:t>
      </w:r>
    </w:p>
    <w:p w14:paraId="2D561269" w14:textId="77777777" w:rsidR="00C51130" w:rsidRPr="006E6F87" w:rsidRDefault="00C51130" w:rsidP="00C51130">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Inflationary and deflationary gap</w:t>
      </w:r>
    </w:p>
    <w:p w14:paraId="5A0D0635" w14:textId="7CCD698C" w:rsidR="00C51130" w:rsidRDefault="00C51130" w:rsidP="00865E4A">
      <w:pPr>
        <w:numPr>
          <w:ilvl w:val="1"/>
          <w:numId w:val="4"/>
        </w:numPr>
        <w:spacing w:line="240" w:lineRule="auto"/>
        <w:rPr>
          <w:rFonts w:asciiTheme="minorBidi" w:hAnsiTheme="minorBidi"/>
          <w:sz w:val="32"/>
          <w:szCs w:val="32"/>
        </w:rPr>
      </w:pPr>
      <w:r w:rsidRPr="006E6F87">
        <w:rPr>
          <w:rFonts w:asciiTheme="minorBidi" w:hAnsiTheme="minorBidi"/>
          <w:sz w:val="32"/>
          <w:szCs w:val="32"/>
        </w:rPr>
        <w:t>Keynesian, Classical and Non-Keynes non-classical concept</w:t>
      </w:r>
    </w:p>
    <w:p w14:paraId="3EE1354E" w14:textId="47246EC9" w:rsidR="00C51130" w:rsidRPr="00865E4A" w:rsidRDefault="00865E4A" w:rsidP="00865E4A">
      <w:pPr>
        <w:ind w:firstLine="360"/>
        <w:rPr>
          <w:rFonts w:asciiTheme="minorBidi" w:hAnsiTheme="minorBidi"/>
          <w:sz w:val="32"/>
          <w:szCs w:val="32"/>
        </w:rPr>
      </w:pPr>
      <w:r w:rsidRPr="00865E4A">
        <w:rPr>
          <w:rFonts w:asciiTheme="minorBidi" w:hAnsiTheme="minorBidi"/>
          <w:sz w:val="32"/>
          <w:szCs w:val="32"/>
        </w:rPr>
        <w:t xml:space="preserve">Read: Case, Fair &amp; Oster, </w:t>
      </w:r>
      <w:r w:rsidR="009C558E" w:rsidRPr="00865E4A">
        <w:rPr>
          <w:rFonts w:asciiTheme="minorBidi" w:hAnsiTheme="minorBidi"/>
          <w:sz w:val="32"/>
          <w:szCs w:val="32"/>
        </w:rPr>
        <w:t>Ch.</w:t>
      </w:r>
      <w:r w:rsidRPr="00865E4A">
        <w:rPr>
          <w:rFonts w:asciiTheme="minorBidi" w:hAnsiTheme="minorBidi"/>
          <w:sz w:val="32"/>
          <w:szCs w:val="32"/>
        </w:rPr>
        <w:t xml:space="preserve"> 8; LCR, ch.21, 22</w:t>
      </w:r>
    </w:p>
    <w:p w14:paraId="0E8C0D4D" w14:textId="53DCFB65" w:rsidR="00C51130" w:rsidRDefault="00C51130" w:rsidP="00C51130">
      <w:pPr>
        <w:pStyle w:val="ListParagraph"/>
        <w:numPr>
          <w:ilvl w:val="0"/>
          <w:numId w:val="4"/>
        </w:numPr>
        <w:jc w:val="thaiDistribute"/>
        <w:rPr>
          <w:rFonts w:ascii="Montserrat" w:hAnsi="Montserrat"/>
          <w:b/>
          <w:bCs/>
          <w:color w:val="231F20"/>
        </w:rPr>
      </w:pPr>
      <w:r>
        <w:rPr>
          <w:rFonts w:ascii="Montserrat" w:hAnsi="Montserrat"/>
          <w:b/>
          <w:bCs/>
          <w:color w:val="231F20"/>
        </w:rPr>
        <w:t>Fiscal Policy at Work (3 hours)</w:t>
      </w:r>
    </w:p>
    <w:p w14:paraId="60BFD857"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Meaning of fiscal policy</w:t>
      </w:r>
    </w:p>
    <w:p w14:paraId="3ADB72E6"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Objectives of fiscal policy</w:t>
      </w:r>
    </w:p>
    <w:p w14:paraId="0FD3AD9C"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Fiscal policy tools</w:t>
      </w:r>
    </w:p>
    <w:p w14:paraId="46B7FB29" w14:textId="77777777" w:rsidR="00865E4A" w:rsidRPr="006E6F87" w:rsidRDefault="00865E4A" w:rsidP="00865E4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Government expenditure</w:t>
      </w:r>
    </w:p>
    <w:p w14:paraId="1B2B244C" w14:textId="77777777" w:rsidR="00865E4A" w:rsidRPr="006E6F87" w:rsidRDefault="00865E4A" w:rsidP="00865E4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Government transfer payment</w:t>
      </w:r>
    </w:p>
    <w:p w14:paraId="611C2743" w14:textId="77777777" w:rsidR="00865E4A" w:rsidRPr="006E6F87" w:rsidRDefault="00865E4A" w:rsidP="00865E4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Government revenue</w:t>
      </w:r>
    </w:p>
    <w:p w14:paraId="101B2343" w14:textId="77777777" w:rsidR="00865E4A" w:rsidRPr="006E6F87" w:rsidRDefault="00865E4A" w:rsidP="00865E4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Public debt</w:t>
      </w:r>
    </w:p>
    <w:p w14:paraId="5FA53A71" w14:textId="5968CDB3" w:rsidR="00865E4A" w:rsidRDefault="00865E4A" w:rsidP="00865E4A">
      <w:pPr>
        <w:numPr>
          <w:ilvl w:val="1"/>
          <w:numId w:val="4"/>
        </w:numPr>
        <w:spacing w:line="240" w:lineRule="auto"/>
        <w:rPr>
          <w:rFonts w:asciiTheme="minorBidi" w:hAnsiTheme="minorBidi"/>
          <w:sz w:val="32"/>
          <w:szCs w:val="32"/>
        </w:rPr>
      </w:pPr>
      <w:r w:rsidRPr="006E6F87">
        <w:rPr>
          <w:rFonts w:asciiTheme="minorBidi" w:hAnsiTheme="minorBidi"/>
          <w:sz w:val="32"/>
          <w:szCs w:val="32"/>
        </w:rPr>
        <w:t>Types of government policy</w:t>
      </w:r>
    </w:p>
    <w:p w14:paraId="7243E9BE" w14:textId="3707E61C" w:rsidR="00865E4A" w:rsidRDefault="00865E4A" w:rsidP="00865E4A">
      <w:pPr>
        <w:pStyle w:val="ListParagraph"/>
        <w:spacing w:after="0"/>
        <w:ind w:left="360"/>
        <w:rPr>
          <w:rFonts w:asciiTheme="minorBidi" w:hAnsiTheme="minorBidi"/>
          <w:sz w:val="32"/>
          <w:szCs w:val="32"/>
        </w:rPr>
      </w:pPr>
      <w:r w:rsidRPr="00865E4A">
        <w:rPr>
          <w:rFonts w:asciiTheme="minorBidi" w:hAnsiTheme="minorBidi"/>
          <w:sz w:val="32"/>
          <w:szCs w:val="32"/>
        </w:rPr>
        <w:t xml:space="preserve">Read: Case, Fair &amp; Oster, </w:t>
      </w:r>
      <w:r w:rsidR="009C558E" w:rsidRPr="00865E4A">
        <w:rPr>
          <w:rFonts w:asciiTheme="minorBidi" w:hAnsiTheme="minorBidi"/>
          <w:sz w:val="32"/>
          <w:szCs w:val="32"/>
        </w:rPr>
        <w:t>Ch.</w:t>
      </w:r>
      <w:r w:rsidRPr="00865E4A">
        <w:rPr>
          <w:rFonts w:asciiTheme="minorBidi" w:hAnsiTheme="minorBidi"/>
          <w:sz w:val="32"/>
          <w:szCs w:val="32"/>
        </w:rPr>
        <w:t xml:space="preserve"> 9; LCR, </w:t>
      </w:r>
      <w:r w:rsidR="009C558E" w:rsidRPr="00865E4A">
        <w:rPr>
          <w:rFonts w:asciiTheme="minorBidi" w:hAnsiTheme="minorBidi"/>
          <w:sz w:val="32"/>
          <w:szCs w:val="32"/>
        </w:rPr>
        <w:t>Ch.</w:t>
      </w:r>
      <w:r w:rsidRPr="00865E4A">
        <w:rPr>
          <w:rFonts w:asciiTheme="minorBidi" w:hAnsiTheme="minorBidi"/>
          <w:sz w:val="32"/>
          <w:szCs w:val="32"/>
        </w:rPr>
        <w:t xml:space="preserve"> 32, </w:t>
      </w:r>
      <w:proofErr w:type="spellStart"/>
      <w:r w:rsidRPr="00865E4A">
        <w:rPr>
          <w:rFonts w:asciiTheme="minorBidi" w:hAnsiTheme="minorBidi"/>
          <w:sz w:val="32"/>
          <w:szCs w:val="32"/>
        </w:rPr>
        <w:t>Froyen</w:t>
      </w:r>
      <w:proofErr w:type="spellEnd"/>
      <w:r w:rsidRPr="00865E4A">
        <w:rPr>
          <w:rFonts w:asciiTheme="minorBidi" w:hAnsiTheme="minorBidi"/>
          <w:sz w:val="32"/>
          <w:szCs w:val="32"/>
        </w:rPr>
        <w:t xml:space="preserve"> Ch. 18, Mankiw </w:t>
      </w:r>
      <w:r w:rsidR="009C558E" w:rsidRPr="00865E4A">
        <w:rPr>
          <w:rFonts w:asciiTheme="minorBidi" w:hAnsiTheme="minorBidi"/>
          <w:sz w:val="32"/>
          <w:szCs w:val="32"/>
        </w:rPr>
        <w:t>Ch.</w:t>
      </w:r>
      <w:r w:rsidRPr="00865E4A">
        <w:rPr>
          <w:rFonts w:asciiTheme="minorBidi" w:hAnsiTheme="minorBidi"/>
          <w:sz w:val="32"/>
          <w:szCs w:val="32"/>
        </w:rPr>
        <w:t xml:space="preserve"> 21</w:t>
      </w:r>
    </w:p>
    <w:p w14:paraId="33B40B24" w14:textId="77777777" w:rsidR="00865E4A" w:rsidRPr="00865E4A" w:rsidRDefault="00865E4A" w:rsidP="00865E4A">
      <w:pPr>
        <w:pStyle w:val="ListParagraph"/>
        <w:spacing w:after="0"/>
        <w:ind w:left="360"/>
        <w:rPr>
          <w:rFonts w:asciiTheme="minorBidi" w:hAnsiTheme="minorBidi"/>
          <w:sz w:val="20"/>
          <w:szCs w:val="20"/>
        </w:rPr>
      </w:pPr>
    </w:p>
    <w:p w14:paraId="1793F5C6" w14:textId="49AF6B7E" w:rsidR="00C51130" w:rsidRDefault="00C51130" w:rsidP="00C51130">
      <w:pPr>
        <w:pStyle w:val="ListParagraph"/>
        <w:numPr>
          <w:ilvl w:val="0"/>
          <w:numId w:val="4"/>
        </w:numPr>
        <w:jc w:val="thaiDistribute"/>
        <w:rPr>
          <w:rFonts w:ascii="Montserrat" w:hAnsi="Montserrat"/>
          <w:b/>
          <w:bCs/>
          <w:color w:val="231F20"/>
        </w:rPr>
      </w:pPr>
      <w:r>
        <w:rPr>
          <w:rFonts w:ascii="Montserrat" w:hAnsi="Montserrat"/>
          <w:b/>
          <w:bCs/>
          <w:color w:val="231F20"/>
        </w:rPr>
        <w:t>The Money Market and Monetary Policy (3 hours)</w:t>
      </w:r>
    </w:p>
    <w:p w14:paraId="603DC724"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Money creation and money multiplier</w:t>
      </w:r>
    </w:p>
    <w:p w14:paraId="3D0D9B14"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Money and money market</w:t>
      </w:r>
    </w:p>
    <w:p w14:paraId="4E03106D"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Money supply and Central bank roles</w:t>
      </w:r>
    </w:p>
    <w:p w14:paraId="669A0E58"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Money supply</w:t>
      </w:r>
    </w:p>
    <w:p w14:paraId="3F2543A0"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Central bank roles</w:t>
      </w:r>
    </w:p>
    <w:p w14:paraId="13A01C0E"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Demand for money</w:t>
      </w:r>
    </w:p>
    <w:p w14:paraId="00611124" w14:textId="77777777" w:rsidR="00865E4A" w:rsidRPr="006E6F87" w:rsidRDefault="00865E4A" w:rsidP="00865E4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lastRenderedPageBreak/>
        <w:t>Equilibrium in money market</w:t>
      </w:r>
    </w:p>
    <w:p w14:paraId="4721B213" w14:textId="630C23F2" w:rsidR="00865E4A" w:rsidRPr="00865E4A" w:rsidRDefault="00865E4A" w:rsidP="00865E4A">
      <w:pPr>
        <w:numPr>
          <w:ilvl w:val="1"/>
          <w:numId w:val="4"/>
        </w:numPr>
        <w:spacing w:line="240" w:lineRule="auto"/>
        <w:rPr>
          <w:rFonts w:asciiTheme="minorBidi" w:hAnsiTheme="minorBidi"/>
          <w:sz w:val="32"/>
          <w:szCs w:val="32"/>
        </w:rPr>
      </w:pPr>
      <w:r w:rsidRPr="006E6F87">
        <w:rPr>
          <w:rFonts w:asciiTheme="minorBidi" w:hAnsiTheme="minorBidi"/>
          <w:sz w:val="32"/>
          <w:szCs w:val="32"/>
        </w:rPr>
        <w:t>Changes in equilibrium money market</w:t>
      </w:r>
    </w:p>
    <w:p w14:paraId="4DD402DD" w14:textId="4B3FE83B" w:rsidR="00B24143" w:rsidRPr="00B24143" w:rsidRDefault="00865E4A" w:rsidP="00B24143">
      <w:pPr>
        <w:ind w:firstLine="360"/>
        <w:rPr>
          <w:rFonts w:asciiTheme="minorBidi" w:hAnsiTheme="minorBidi"/>
          <w:sz w:val="32"/>
          <w:szCs w:val="32"/>
        </w:rPr>
      </w:pPr>
      <w:r w:rsidRPr="006E6F87">
        <w:rPr>
          <w:rFonts w:asciiTheme="minorBidi" w:hAnsiTheme="minorBidi"/>
          <w:sz w:val="32"/>
          <w:szCs w:val="32"/>
        </w:rPr>
        <w:t xml:space="preserve">Read: Case, Fair &amp; Oster, </w:t>
      </w:r>
      <w:r w:rsidR="009C558E" w:rsidRPr="006E6F87">
        <w:rPr>
          <w:rFonts w:asciiTheme="minorBidi" w:hAnsiTheme="minorBidi"/>
          <w:sz w:val="32"/>
          <w:szCs w:val="32"/>
        </w:rPr>
        <w:t>Ch.</w:t>
      </w:r>
      <w:r w:rsidRPr="006E6F87">
        <w:rPr>
          <w:rFonts w:asciiTheme="minorBidi" w:hAnsiTheme="minorBidi"/>
          <w:sz w:val="32"/>
          <w:szCs w:val="32"/>
        </w:rPr>
        <w:t xml:space="preserve"> 10; LRS, </w:t>
      </w:r>
      <w:r w:rsidR="009C558E" w:rsidRPr="006E6F87">
        <w:rPr>
          <w:rFonts w:asciiTheme="minorBidi" w:hAnsiTheme="minorBidi"/>
          <w:sz w:val="32"/>
          <w:szCs w:val="32"/>
        </w:rPr>
        <w:t>Ch.</w:t>
      </w:r>
      <w:r w:rsidRPr="006E6F87">
        <w:rPr>
          <w:rFonts w:asciiTheme="minorBidi" w:hAnsiTheme="minorBidi"/>
          <w:sz w:val="32"/>
          <w:szCs w:val="32"/>
        </w:rPr>
        <w:t xml:space="preserve"> 27, 28, 29, </w:t>
      </w:r>
      <w:proofErr w:type="spellStart"/>
      <w:r w:rsidRPr="006E6F87">
        <w:rPr>
          <w:rFonts w:asciiTheme="minorBidi" w:hAnsiTheme="minorBidi"/>
          <w:sz w:val="32"/>
          <w:szCs w:val="32"/>
        </w:rPr>
        <w:t>Froyen</w:t>
      </w:r>
      <w:proofErr w:type="spellEnd"/>
      <w:r w:rsidRPr="006E6F87">
        <w:rPr>
          <w:rFonts w:asciiTheme="minorBidi" w:hAnsiTheme="minorBidi"/>
          <w:sz w:val="32"/>
          <w:szCs w:val="32"/>
        </w:rPr>
        <w:t xml:space="preserve"> </w:t>
      </w:r>
      <w:r w:rsidR="009C558E" w:rsidRPr="006E6F87">
        <w:rPr>
          <w:rFonts w:asciiTheme="minorBidi" w:hAnsiTheme="minorBidi"/>
          <w:sz w:val="32"/>
          <w:szCs w:val="32"/>
        </w:rPr>
        <w:t>Ch.</w:t>
      </w:r>
      <w:r w:rsidRPr="006E6F87">
        <w:rPr>
          <w:rFonts w:asciiTheme="minorBidi" w:hAnsiTheme="minorBidi"/>
          <w:sz w:val="32"/>
          <w:szCs w:val="32"/>
        </w:rPr>
        <w:t xml:space="preserve"> 16, Mankiw </w:t>
      </w:r>
      <w:r w:rsidR="009C558E" w:rsidRPr="006E6F87">
        <w:rPr>
          <w:rFonts w:asciiTheme="minorBidi" w:hAnsiTheme="minorBidi"/>
          <w:sz w:val="32"/>
          <w:szCs w:val="32"/>
        </w:rPr>
        <w:t>Ch.</w:t>
      </w:r>
      <w:r w:rsidRPr="006E6F87">
        <w:rPr>
          <w:rFonts w:asciiTheme="minorBidi" w:hAnsiTheme="minorBidi"/>
          <w:sz w:val="32"/>
          <w:szCs w:val="32"/>
        </w:rPr>
        <w:t xml:space="preserve"> 16</w:t>
      </w:r>
    </w:p>
    <w:p w14:paraId="2B0DD8F5" w14:textId="672E4B65" w:rsidR="00865E4A" w:rsidRDefault="00C51130" w:rsidP="00865E4A">
      <w:pPr>
        <w:pStyle w:val="ListParagraph"/>
        <w:numPr>
          <w:ilvl w:val="0"/>
          <w:numId w:val="4"/>
        </w:numPr>
        <w:jc w:val="thaiDistribute"/>
        <w:rPr>
          <w:rFonts w:ascii="Montserrat" w:hAnsi="Montserrat"/>
          <w:b/>
          <w:bCs/>
          <w:color w:val="231F20"/>
        </w:rPr>
      </w:pPr>
      <w:r>
        <w:rPr>
          <w:rFonts w:ascii="Montserrat" w:hAnsi="Montserrat"/>
          <w:b/>
          <w:bCs/>
          <w:color w:val="231F20"/>
        </w:rPr>
        <w:t>The IS-LM Model (9 hours)</w:t>
      </w:r>
    </w:p>
    <w:p w14:paraId="760F58F9" w14:textId="77777777" w:rsidR="00865E4A" w:rsidRPr="00865E4A" w:rsidRDefault="00865E4A" w:rsidP="00865E4A">
      <w:pPr>
        <w:pStyle w:val="ListParagraph"/>
        <w:ind w:left="360"/>
        <w:jc w:val="thaiDistribute"/>
        <w:rPr>
          <w:rFonts w:ascii="Montserrat" w:hAnsi="Montserrat"/>
          <w:b/>
          <w:bCs/>
          <w:color w:val="231F20"/>
        </w:rPr>
      </w:pPr>
    </w:p>
    <w:p w14:paraId="57331F9C"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Product market and IS curve</w:t>
      </w:r>
    </w:p>
    <w:p w14:paraId="5F5076EA"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Investment, interest rate and product market equilibrium</w:t>
      </w:r>
    </w:p>
    <w:p w14:paraId="2CEEE7A5"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The derivation of IS curve</w:t>
      </w:r>
    </w:p>
    <w:p w14:paraId="64396959"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Factors determining slope of IS curve</w:t>
      </w:r>
    </w:p>
    <w:p w14:paraId="098B7552"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Shifts in IS curve</w:t>
      </w:r>
    </w:p>
    <w:p w14:paraId="4620732D"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Money market and LM curve</w:t>
      </w:r>
    </w:p>
    <w:p w14:paraId="65EF5B83"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The derivation of LM curve</w:t>
      </w:r>
    </w:p>
    <w:p w14:paraId="2A96AC73"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Factors determining slope of LM curve</w:t>
      </w:r>
    </w:p>
    <w:p w14:paraId="716274EB"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Shifts of LM curve</w:t>
      </w:r>
    </w:p>
    <w:p w14:paraId="692C3D9A"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IS-LM in terms of equation</w:t>
      </w:r>
    </w:p>
    <w:p w14:paraId="61441BE1"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The IS-LM combined</w:t>
      </w:r>
    </w:p>
    <w:p w14:paraId="0CEE65E7" w14:textId="77777777" w:rsidR="00865E4A" w:rsidRPr="006E6F87" w:rsidRDefault="00865E4A" w:rsidP="00865E4A">
      <w:pPr>
        <w:pStyle w:val="ListParagraph"/>
        <w:numPr>
          <w:ilvl w:val="1"/>
          <w:numId w:val="4"/>
        </w:numPr>
        <w:spacing w:line="240" w:lineRule="auto"/>
        <w:rPr>
          <w:rFonts w:asciiTheme="minorBidi" w:hAnsiTheme="minorBidi"/>
          <w:sz w:val="32"/>
          <w:szCs w:val="32"/>
        </w:rPr>
      </w:pPr>
      <w:r w:rsidRPr="006E6F87">
        <w:rPr>
          <w:rFonts w:asciiTheme="minorBidi" w:hAnsiTheme="minorBidi"/>
          <w:sz w:val="32"/>
          <w:szCs w:val="32"/>
        </w:rPr>
        <w:t>Changes in equilibrium of product and money market</w:t>
      </w:r>
    </w:p>
    <w:p w14:paraId="2E719A24" w14:textId="1D138ABD" w:rsidR="00865E4A" w:rsidRPr="00865E4A" w:rsidRDefault="00865E4A" w:rsidP="00865E4A">
      <w:pPr>
        <w:ind w:firstLine="360"/>
        <w:rPr>
          <w:rFonts w:asciiTheme="minorBidi" w:hAnsiTheme="minorBidi"/>
          <w:sz w:val="32"/>
          <w:szCs w:val="32"/>
        </w:rPr>
      </w:pPr>
      <w:r w:rsidRPr="006E6F87">
        <w:rPr>
          <w:rFonts w:asciiTheme="minorBidi" w:hAnsiTheme="minorBidi"/>
          <w:sz w:val="32"/>
          <w:szCs w:val="32"/>
        </w:rPr>
        <w:t xml:space="preserve">Read </w:t>
      </w:r>
      <w:proofErr w:type="spellStart"/>
      <w:r w:rsidRPr="006E6F87">
        <w:rPr>
          <w:rFonts w:asciiTheme="minorBidi" w:hAnsiTheme="minorBidi"/>
          <w:sz w:val="32"/>
          <w:szCs w:val="32"/>
        </w:rPr>
        <w:t>Froyen</w:t>
      </w:r>
      <w:proofErr w:type="spellEnd"/>
      <w:r w:rsidRPr="006E6F87">
        <w:rPr>
          <w:rFonts w:asciiTheme="minorBidi" w:hAnsiTheme="minorBidi"/>
          <w:sz w:val="32"/>
          <w:szCs w:val="32"/>
        </w:rPr>
        <w:t xml:space="preserve">, </w:t>
      </w:r>
      <w:r w:rsidR="009C558E" w:rsidRPr="006E6F87">
        <w:rPr>
          <w:rFonts w:asciiTheme="minorBidi" w:hAnsiTheme="minorBidi"/>
          <w:sz w:val="32"/>
          <w:szCs w:val="32"/>
        </w:rPr>
        <w:t>Ch.</w:t>
      </w:r>
      <w:r w:rsidRPr="006E6F87">
        <w:rPr>
          <w:rFonts w:asciiTheme="minorBidi" w:hAnsiTheme="minorBidi"/>
          <w:sz w:val="32"/>
          <w:szCs w:val="32"/>
        </w:rPr>
        <w:t xml:space="preserve"> 7</w:t>
      </w:r>
    </w:p>
    <w:p w14:paraId="6B6E5A1A" w14:textId="0FC82F2F" w:rsidR="00C51130" w:rsidRDefault="00C51130" w:rsidP="00C51130">
      <w:pPr>
        <w:pStyle w:val="ListParagraph"/>
        <w:numPr>
          <w:ilvl w:val="0"/>
          <w:numId w:val="4"/>
        </w:numPr>
        <w:jc w:val="thaiDistribute"/>
        <w:rPr>
          <w:rFonts w:ascii="Montserrat" w:hAnsi="Montserrat"/>
          <w:b/>
          <w:bCs/>
          <w:color w:val="231F20"/>
        </w:rPr>
      </w:pPr>
      <w:r>
        <w:rPr>
          <w:rFonts w:ascii="Montserrat" w:hAnsi="Montserrat"/>
          <w:b/>
          <w:bCs/>
          <w:color w:val="231F20"/>
        </w:rPr>
        <w:t>Policy Effectiveness (3 hours)</w:t>
      </w:r>
    </w:p>
    <w:p w14:paraId="0DC6E88E" w14:textId="77777777" w:rsidR="00865E4A" w:rsidRDefault="00865E4A" w:rsidP="00865E4A">
      <w:pPr>
        <w:pStyle w:val="ListParagraph"/>
        <w:ind w:left="360"/>
        <w:jc w:val="thaiDistribute"/>
        <w:rPr>
          <w:rFonts w:ascii="Montserrat" w:hAnsi="Montserrat"/>
          <w:b/>
          <w:bCs/>
          <w:color w:val="231F20"/>
        </w:rPr>
      </w:pPr>
    </w:p>
    <w:p w14:paraId="4E6DDE9C"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Fiscal policy effectiveness</w:t>
      </w:r>
    </w:p>
    <w:p w14:paraId="6801D977"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Fiscal policy effectiveness and slope of IS curve</w:t>
      </w:r>
    </w:p>
    <w:p w14:paraId="2A009F6C"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Fiscal policy effectiveness and slope of LM curve</w:t>
      </w:r>
    </w:p>
    <w:p w14:paraId="74F0A901" w14:textId="77777777" w:rsidR="00865E4A" w:rsidRPr="006E6F87" w:rsidRDefault="00865E4A" w:rsidP="00865E4A">
      <w:pPr>
        <w:pStyle w:val="ListParagraph"/>
        <w:numPr>
          <w:ilvl w:val="1"/>
          <w:numId w:val="4"/>
        </w:numPr>
        <w:spacing w:after="0" w:line="240" w:lineRule="auto"/>
        <w:rPr>
          <w:rFonts w:asciiTheme="minorBidi" w:hAnsiTheme="minorBidi"/>
          <w:sz w:val="32"/>
          <w:szCs w:val="32"/>
        </w:rPr>
      </w:pPr>
      <w:r w:rsidRPr="006E6F87">
        <w:rPr>
          <w:rFonts w:asciiTheme="minorBidi" w:hAnsiTheme="minorBidi"/>
          <w:sz w:val="32"/>
          <w:szCs w:val="32"/>
        </w:rPr>
        <w:t>Monetary policy effectiveness</w:t>
      </w:r>
    </w:p>
    <w:p w14:paraId="4F908319" w14:textId="77777777" w:rsidR="00865E4A" w:rsidRPr="006E6F87" w:rsidRDefault="00865E4A" w:rsidP="00865E4A">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Monetary policy effectiveness and slope of IS curve</w:t>
      </w:r>
    </w:p>
    <w:p w14:paraId="69EF021B" w14:textId="31A84C46" w:rsidR="00831D26" w:rsidRDefault="00865E4A" w:rsidP="00831D26">
      <w:pPr>
        <w:pStyle w:val="ListParagraph"/>
        <w:numPr>
          <w:ilvl w:val="2"/>
          <w:numId w:val="4"/>
        </w:numPr>
        <w:spacing w:line="240" w:lineRule="auto"/>
        <w:rPr>
          <w:rFonts w:asciiTheme="minorBidi" w:hAnsiTheme="minorBidi"/>
          <w:sz w:val="32"/>
          <w:szCs w:val="32"/>
        </w:rPr>
      </w:pPr>
      <w:r w:rsidRPr="006E6F87">
        <w:rPr>
          <w:rFonts w:asciiTheme="minorBidi" w:hAnsiTheme="minorBidi"/>
          <w:sz w:val="32"/>
          <w:szCs w:val="32"/>
        </w:rPr>
        <w:t>Monetary policy effectiveness and slope of LM curve</w:t>
      </w:r>
    </w:p>
    <w:p w14:paraId="4ED4F46C" w14:textId="77777777" w:rsidR="00831D26" w:rsidRPr="00831D26" w:rsidRDefault="00831D26" w:rsidP="00831D26">
      <w:pPr>
        <w:pStyle w:val="ListParagraph"/>
        <w:ind w:left="360"/>
        <w:rPr>
          <w:rFonts w:asciiTheme="minorBidi" w:hAnsiTheme="minorBidi"/>
          <w:sz w:val="16"/>
          <w:szCs w:val="16"/>
        </w:rPr>
      </w:pPr>
    </w:p>
    <w:p w14:paraId="2082D578" w14:textId="4713B884" w:rsidR="00831D26" w:rsidRDefault="00831D26" w:rsidP="00831D26">
      <w:pPr>
        <w:pStyle w:val="ListParagraph"/>
        <w:ind w:left="360"/>
        <w:rPr>
          <w:rFonts w:asciiTheme="minorBidi" w:hAnsiTheme="minorBidi"/>
          <w:sz w:val="32"/>
          <w:szCs w:val="32"/>
        </w:rPr>
      </w:pPr>
      <w:r w:rsidRPr="00831D26">
        <w:rPr>
          <w:rFonts w:asciiTheme="minorBidi" w:hAnsiTheme="minorBidi"/>
          <w:sz w:val="32"/>
          <w:szCs w:val="32"/>
        </w:rPr>
        <w:t xml:space="preserve">Read </w:t>
      </w:r>
      <w:proofErr w:type="spellStart"/>
      <w:r w:rsidRPr="00831D26">
        <w:rPr>
          <w:rFonts w:asciiTheme="minorBidi" w:hAnsiTheme="minorBidi"/>
          <w:sz w:val="32"/>
          <w:szCs w:val="32"/>
        </w:rPr>
        <w:t>Froyen</w:t>
      </w:r>
      <w:proofErr w:type="spellEnd"/>
      <w:r w:rsidRPr="00831D26">
        <w:rPr>
          <w:rFonts w:asciiTheme="minorBidi" w:hAnsiTheme="minorBidi"/>
          <w:sz w:val="32"/>
          <w:szCs w:val="32"/>
        </w:rPr>
        <w:t xml:space="preserve">, </w:t>
      </w:r>
      <w:r w:rsidR="009C558E" w:rsidRPr="00831D26">
        <w:rPr>
          <w:rFonts w:asciiTheme="minorBidi" w:hAnsiTheme="minorBidi"/>
          <w:sz w:val="32"/>
          <w:szCs w:val="32"/>
        </w:rPr>
        <w:t>Ch.</w:t>
      </w:r>
      <w:r w:rsidRPr="00831D26">
        <w:rPr>
          <w:rFonts w:asciiTheme="minorBidi" w:hAnsiTheme="minorBidi"/>
          <w:sz w:val="32"/>
          <w:szCs w:val="32"/>
        </w:rPr>
        <w:t xml:space="preserve"> 7</w:t>
      </w:r>
    </w:p>
    <w:p w14:paraId="2C37EA73" w14:textId="77777777" w:rsidR="00831D26" w:rsidRPr="00831D26" w:rsidRDefault="00831D26" w:rsidP="00831D26">
      <w:pPr>
        <w:pStyle w:val="ListParagraph"/>
        <w:ind w:left="360"/>
        <w:rPr>
          <w:rFonts w:asciiTheme="minorBidi" w:hAnsiTheme="minorBidi"/>
          <w:sz w:val="20"/>
          <w:szCs w:val="20"/>
        </w:rPr>
      </w:pPr>
    </w:p>
    <w:p w14:paraId="73D56171" w14:textId="3019296F" w:rsidR="00865E4A" w:rsidRDefault="00865E4A" w:rsidP="00C51130">
      <w:pPr>
        <w:pStyle w:val="ListParagraph"/>
        <w:numPr>
          <w:ilvl w:val="0"/>
          <w:numId w:val="4"/>
        </w:numPr>
        <w:jc w:val="thaiDistribute"/>
        <w:rPr>
          <w:rFonts w:ascii="Montserrat" w:hAnsi="Montserrat"/>
          <w:b/>
          <w:bCs/>
          <w:color w:val="231F20"/>
        </w:rPr>
      </w:pPr>
      <w:r>
        <w:rPr>
          <w:rFonts w:ascii="Montserrat" w:hAnsi="Montserrat"/>
          <w:b/>
          <w:bCs/>
          <w:color w:val="231F20"/>
        </w:rPr>
        <w:t>The Ad-AS Model and inflation (6 hours)</w:t>
      </w:r>
    </w:p>
    <w:p w14:paraId="6FC4D5CE" w14:textId="77777777" w:rsidR="00831D26" w:rsidRPr="006E6F87" w:rsidRDefault="00831D26" w:rsidP="00831D26">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Aggregate Demand (AD)</w:t>
      </w:r>
    </w:p>
    <w:p w14:paraId="6D4B3180" w14:textId="546F05C5" w:rsidR="00831D26" w:rsidRPr="006E6F87" w:rsidRDefault="00831D26" w:rsidP="00831D26">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The derivation of </w:t>
      </w:r>
      <w:r w:rsidR="009C558E">
        <w:rPr>
          <w:rFonts w:asciiTheme="minorBidi" w:hAnsiTheme="minorBidi"/>
          <w:sz w:val="32"/>
          <w:szCs w:val="32"/>
        </w:rPr>
        <w:t xml:space="preserve">the </w:t>
      </w:r>
      <w:r w:rsidRPr="006E6F87">
        <w:rPr>
          <w:rFonts w:asciiTheme="minorBidi" w:hAnsiTheme="minorBidi"/>
          <w:sz w:val="32"/>
          <w:szCs w:val="32"/>
        </w:rPr>
        <w:t xml:space="preserve">AD curve from </w:t>
      </w:r>
      <w:r w:rsidR="009C558E">
        <w:rPr>
          <w:rFonts w:asciiTheme="minorBidi" w:hAnsiTheme="minorBidi"/>
          <w:sz w:val="32"/>
          <w:szCs w:val="32"/>
        </w:rPr>
        <w:t xml:space="preserve">the </w:t>
      </w:r>
      <w:r w:rsidRPr="006E6F87">
        <w:rPr>
          <w:rFonts w:asciiTheme="minorBidi" w:hAnsiTheme="minorBidi"/>
          <w:sz w:val="32"/>
          <w:szCs w:val="32"/>
        </w:rPr>
        <w:t>IS-LM model</w:t>
      </w:r>
    </w:p>
    <w:p w14:paraId="78B6EA77" w14:textId="20F353C1" w:rsidR="00831D26" w:rsidRPr="006E6F87" w:rsidRDefault="00831D26" w:rsidP="00831D26">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Move along </w:t>
      </w:r>
      <w:r w:rsidR="009C558E">
        <w:rPr>
          <w:rFonts w:asciiTheme="minorBidi" w:hAnsiTheme="minorBidi"/>
          <w:sz w:val="32"/>
          <w:szCs w:val="32"/>
        </w:rPr>
        <w:t xml:space="preserve">the </w:t>
      </w:r>
      <w:r w:rsidRPr="006E6F87">
        <w:rPr>
          <w:rFonts w:asciiTheme="minorBidi" w:hAnsiTheme="minorBidi"/>
          <w:sz w:val="32"/>
          <w:szCs w:val="32"/>
        </w:rPr>
        <w:t>AD curve</w:t>
      </w:r>
    </w:p>
    <w:p w14:paraId="1C4DD7E3" w14:textId="06773B50" w:rsidR="00831D26" w:rsidRPr="006E6F87" w:rsidRDefault="009C558E" w:rsidP="00831D26">
      <w:pPr>
        <w:pStyle w:val="ListParagraph"/>
        <w:numPr>
          <w:ilvl w:val="2"/>
          <w:numId w:val="4"/>
        </w:numPr>
        <w:spacing w:after="0" w:line="240" w:lineRule="auto"/>
        <w:rPr>
          <w:rFonts w:asciiTheme="minorBidi" w:hAnsiTheme="minorBidi"/>
          <w:sz w:val="32"/>
          <w:szCs w:val="32"/>
        </w:rPr>
      </w:pPr>
      <w:r>
        <w:rPr>
          <w:rFonts w:asciiTheme="minorBidi" w:hAnsiTheme="minorBidi"/>
          <w:sz w:val="32"/>
          <w:szCs w:val="32"/>
        </w:rPr>
        <w:t>The shift</w:t>
      </w:r>
      <w:r w:rsidR="00831D26" w:rsidRPr="006E6F87">
        <w:rPr>
          <w:rFonts w:asciiTheme="minorBidi" w:hAnsiTheme="minorBidi"/>
          <w:sz w:val="32"/>
          <w:szCs w:val="32"/>
        </w:rPr>
        <w:t xml:space="preserve"> of AD curve</w:t>
      </w:r>
    </w:p>
    <w:p w14:paraId="715FCE4B" w14:textId="77777777" w:rsidR="00831D26" w:rsidRPr="006E6F87" w:rsidRDefault="00831D26" w:rsidP="00831D26">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Aggregate Supply (AS)</w:t>
      </w:r>
    </w:p>
    <w:p w14:paraId="037A013F" w14:textId="77777777" w:rsidR="00831D26" w:rsidRPr="006E6F87" w:rsidRDefault="00831D26" w:rsidP="00831D2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Short-run AS</w:t>
      </w:r>
    </w:p>
    <w:p w14:paraId="7A8E73DF" w14:textId="77777777" w:rsidR="00831D26" w:rsidRPr="006E6F87" w:rsidRDefault="00831D26" w:rsidP="00831D2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lastRenderedPageBreak/>
        <w:t>Long-run AS</w:t>
      </w:r>
    </w:p>
    <w:p w14:paraId="460035BC" w14:textId="77777777" w:rsidR="00831D26" w:rsidRPr="006E6F87" w:rsidRDefault="00831D26" w:rsidP="00831D2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Move along AS and shift of AS</w:t>
      </w:r>
    </w:p>
    <w:p w14:paraId="111A53BA" w14:textId="77777777" w:rsidR="00831D26" w:rsidRPr="006E6F87" w:rsidRDefault="00831D26" w:rsidP="00831D26">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Equilibrium and changes in equilibrium</w:t>
      </w:r>
    </w:p>
    <w:p w14:paraId="3A0AC5A9" w14:textId="26683B7B" w:rsidR="00831D26" w:rsidRPr="006E6F87" w:rsidRDefault="00831D26" w:rsidP="00831D26">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Equilibrium in </w:t>
      </w:r>
      <w:r w:rsidR="009C558E">
        <w:rPr>
          <w:rFonts w:asciiTheme="minorBidi" w:hAnsiTheme="minorBidi"/>
          <w:sz w:val="32"/>
          <w:szCs w:val="32"/>
        </w:rPr>
        <w:t xml:space="preserve">the </w:t>
      </w:r>
      <w:r w:rsidRPr="006E6F87">
        <w:rPr>
          <w:rFonts w:asciiTheme="minorBidi" w:hAnsiTheme="minorBidi"/>
          <w:sz w:val="32"/>
          <w:szCs w:val="32"/>
        </w:rPr>
        <w:t>AD-AS model</w:t>
      </w:r>
    </w:p>
    <w:p w14:paraId="4A4DBBFC" w14:textId="14EAC208" w:rsidR="00831D26" w:rsidRPr="006E6F87" w:rsidRDefault="00831D26" w:rsidP="00831D26">
      <w:pPr>
        <w:pStyle w:val="ListParagraph"/>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Changes in equilibrium in </w:t>
      </w:r>
      <w:r w:rsidR="009C558E">
        <w:rPr>
          <w:rFonts w:asciiTheme="minorBidi" w:hAnsiTheme="minorBidi"/>
          <w:sz w:val="32"/>
          <w:szCs w:val="32"/>
        </w:rPr>
        <w:t xml:space="preserve">the </w:t>
      </w:r>
      <w:r w:rsidRPr="006E6F87">
        <w:rPr>
          <w:rFonts w:asciiTheme="minorBidi" w:hAnsiTheme="minorBidi"/>
          <w:sz w:val="32"/>
          <w:szCs w:val="32"/>
        </w:rPr>
        <w:t>AD-AS model</w:t>
      </w:r>
    </w:p>
    <w:p w14:paraId="2331995A" w14:textId="3C76492A" w:rsidR="00831D26" w:rsidRPr="006E6F87" w:rsidRDefault="00831D26" w:rsidP="00831D26">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 xml:space="preserve">The analysis of fiscal policy and monetary policy using </w:t>
      </w:r>
      <w:r w:rsidR="009C558E">
        <w:rPr>
          <w:rFonts w:asciiTheme="minorBidi" w:hAnsiTheme="minorBidi"/>
          <w:sz w:val="32"/>
          <w:szCs w:val="32"/>
        </w:rPr>
        <w:t xml:space="preserve">the </w:t>
      </w:r>
      <w:r w:rsidRPr="006E6F87">
        <w:rPr>
          <w:rFonts w:asciiTheme="minorBidi" w:hAnsiTheme="minorBidi"/>
          <w:sz w:val="32"/>
          <w:szCs w:val="32"/>
        </w:rPr>
        <w:t>AD-AS model</w:t>
      </w:r>
    </w:p>
    <w:p w14:paraId="40D4CD43" w14:textId="77777777" w:rsidR="00831D26" w:rsidRPr="006E6F87" w:rsidRDefault="00831D26" w:rsidP="00831D26">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Inflation</w:t>
      </w:r>
    </w:p>
    <w:p w14:paraId="3ED36CB0" w14:textId="77777777" w:rsidR="00831D26" w:rsidRPr="006E6F87" w:rsidRDefault="00831D26" w:rsidP="00831D2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 xml:space="preserve">Definition </w:t>
      </w:r>
    </w:p>
    <w:p w14:paraId="4FFD849D" w14:textId="77777777" w:rsidR="00831D26" w:rsidRPr="006E6F87" w:rsidRDefault="00831D26" w:rsidP="00831D26">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Causes of inflation</w:t>
      </w:r>
    </w:p>
    <w:p w14:paraId="4BD54B5C" w14:textId="77777777" w:rsidR="00831D26" w:rsidRPr="006E6F87" w:rsidRDefault="00831D26" w:rsidP="00831D26">
      <w:pPr>
        <w:numPr>
          <w:ilvl w:val="3"/>
          <w:numId w:val="4"/>
        </w:numPr>
        <w:spacing w:after="0" w:line="240" w:lineRule="auto"/>
        <w:ind w:left="2160"/>
        <w:rPr>
          <w:rFonts w:asciiTheme="minorBidi" w:hAnsiTheme="minorBidi"/>
          <w:sz w:val="32"/>
          <w:szCs w:val="32"/>
        </w:rPr>
      </w:pPr>
      <w:r w:rsidRPr="006E6F87">
        <w:rPr>
          <w:rFonts w:asciiTheme="minorBidi" w:hAnsiTheme="minorBidi"/>
          <w:sz w:val="32"/>
          <w:szCs w:val="32"/>
        </w:rPr>
        <w:t>Demand-pull inflation</w:t>
      </w:r>
    </w:p>
    <w:p w14:paraId="50B8D778" w14:textId="77777777" w:rsidR="00831D26" w:rsidRPr="006E6F87" w:rsidRDefault="00831D26" w:rsidP="00831D26">
      <w:pPr>
        <w:numPr>
          <w:ilvl w:val="3"/>
          <w:numId w:val="4"/>
        </w:numPr>
        <w:spacing w:after="0" w:line="240" w:lineRule="auto"/>
        <w:ind w:left="2160"/>
        <w:rPr>
          <w:rFonts w:asciiTheme="minorBidi" w:hAnsiTheme="minorBidi"/>
          <w:sz w:val="32"/>
          <w:szCs w:val="32"/>
        </w:rPr>
      </w:pPr>
      <w:r w:rsidRPr="006E6F87">
        <w:rPr>
          <w:rFonts w:asciiTheme="minorBidi" w:hAnsiTheme="minorBidi"/>
          <w:sz w:val="32"/>
          <w:szCs w:val="32"/>
        </w:rPr>
        <w:t xml:space="preserve"> Cost-push inflation</w:t>
      </w:r>
    </w:p>
    <w:p w14:paraId="4D6B1A39" w14:textId="3F39F9C0" w:rsidR="00831D26" w:rsidRPr="00831D26" w:rsidRDefault="00831D26" w:rsidP="00831D26">
      <w:pPr>
        <w:numPr>
          <w:ilvl w:val="2"/>
          <w:numId w:val="4"/>
        </w:numPr>
        <w:spacing w:line="240" w:lineRule="auto"/>
        <w:rPr>
          <w:rFonts w:asciiTheme="minorBidi" w:hAnsiTheme="minorBidi"/>
          <w:sz w:val="32"/>
          <w:szCs w:val="32"/>
        </w:rPr>
      </w:pPr>
      <w:r w:rsidRPr="006E6F87">
        <w:rPr>
          <w:rFonts w:asciiTheme="minorBidi" w:hAnsiTheme="minorBidi"/>
          <w:sz w:val="32"/>
          <w:szCs w:val="32"/>
        </w:rPr>
        <w:t>Phillips Curve</w:t>
      </w:r>
    </w:p>
    <w:p w14:paraId="20D9E1B6" w14:textId="7C1603B3" w:rsidR="00831D26" w:rsidRPr="006E6F87" w:rsidRDefault="00831D26" w:rsidP="00831D26">
      <w:pPr>
        <w:ind w:left="360"/>
        <w:rPr>
          <w:rFonts w:asciiTheme="minorBidi" w:hAnsiTheme="minorBidi"/>
          <w:sz w:val="32"/>
          <w:szCs w:val="32"/>
        </w:rPr>
      </w:pPr>
      <w:r w:rsidRPr="006E6F87">
        <w:rPr>
          <w:rFonts w:asciiTheme="minorBidi" w:hAnsiTheme="minorBidi"/>
          <w:sz w:val="32"/>
          <w:szCs w:val="32"/>
        </w:rPr>
        <w:t xml:space="preserve">Read: Case, Fair &amp; Oster, </w:t>
      </w:r>
      <w:r w:rsidR="009C558E" w:rsidRPr="006E6F87">
        <w:rPr>
          <w:rFonts w:asciiTheme="minorBidi" w:hAnsiTheme="minorBidi"/>
          <w:sz w:val="32"/>
          <w:szCs w:val="32"/>
        </w:rPr>
        <w:t>Ch.</w:t>
      </w:r>
      <w:r w:rsidRPr="006E6F87">
        <w:rPr>
          <w:rFonts w:asciiTheme="minorBidi" w:hAnsiTheme="minorBidi"/>
          <w:sz w:val="32"/>
          <w:szCs w:val="32"/>
        </w:rPr>
        <w:t xml:space="preserve"> 12, 13; </w:t>
      </w:r>
      <w:proofErr w:type="spellStart"/>
      <w:r w:rsidRPr="006E6F87">
        <w:rPr>
          <w:rFonts w:asciiTheme="minorBidi" w:hAnsiTheme="minorBidi"/>
          <w:sz w:val="32"/>
          <w:szCs w:val="32"/>
        </w:rPr>
        <w:t>Froyen</w:t>
      </w:r>
      <w:proofErr w:type="spellEnd"/>
      <w:r w:rsidRPr="006E6F87">
        <w:rPr>
          <w:rFonts w:asciiTheme="minorBidi" w:hAnsiTheme="minorBidi"/>
          <w:sz w:val="32"/>
          <w:szCs w:val="32"/>
        </w:rPr>
        <w:t xml:space="preserve">, </w:t>
      </w:r>
      <w:r w:rsidR="009C558E" w:rsidRPr="006E6F87">
        <w:rPr>
          <w:rFonts w:asciiTheme="minorBidi" w:hAnsiTheme="minorBidi"/>
          <w:sz w:val="32"/>
          <w:szCs w:val="32"/>
        </w:rPr>
        <w:t>Ch.</w:t>
      </w:r>
      <w:r w:rsidRPr="006E6F87">
        <w:rPr>
          <w:rFonts w:asciiTheme="minorBidi" w:hAnsiTheme="minorBidi"/>
          <w:sz w:val="32"/>
          <w:szCs w:val="32"/>
        </w:rPr>
        <w:t xml:space="preserve"> 8, </w:t>
      </w:r>
      <w:r w:rsidR="009C558E" w:rsidRPr="006E6F87">
        <w:rPr>
          <w:rFonts w:asciiTheme="minorBidi" w:hAnsiTheme="minorBidi"/>
          <w:sz w:val="32"/>
          <w:szCs w:val="32"/>
        </w:rPr>
        <w:t>Ch.</w:t>
      </w:r>
      <w:r w:rsidRPr="006E6F87">
        <w:rPr>
          <w:rFonts w:asciiTheme="minorBidi" w:hAnsiTheme="minorBidi"/>
          <w:sz w:val="32"/>
          <w:szCs w:val="32"/>
        </w:rPr>
        <w:t xml:space="preserve"> 10; LRS, </w:t>
      </w:r>
      <w:r w:rsidR="009C558E" w:rsidRPr="006E6F87">
        <w:rPr>
          <w:rFonts w:asciiTheme="minorBidi" w:hAnsiTheme="minorBidi"/>
          <w:sz w:val="32"/>
          <w:szCs w:val="32"/>
        </w:rPr>
        <w:t>Ch.</w:t>
      </w:r>
      <w:r w:rsidRPr="006E6F87">
        <w:rPr>
          <w:rFonts w:asciiTheme="minorBidi" w:hAnsiTheme="minorBidi"/>
          <w:sz w:val="32"/>
          <w:szCs w:val="32"/>
        </w:rPr>
        <w:t xml:space="preserve"> 23, 24, 25, 30; Mankiw </w:t>
      </w:r>
      <w:r w:rsidR="009C558E" w:rsidRPr="006E6F87">
        <w:rPr>
          <w:rFonts w:asciiTheme="minorBidi" w:hAnsiTheme="minorBidi"/>
          <w:sz w:val="32"/>
          <w:szCs w:val="32"/>
        </w:rPr>
        <w:t>Ch.</w:t>
      </w:r>
      <w:r w:rsidRPr="006E6F87">
        <w:rPr>
          <w:rFonts w:asciiTheme="minorBidi" w:hAnsiTheme="minorBidi"/>
          <w:sz w:val="32"/>
          <w:szCs w:val="32"/>
        </w:rPr>
        <w:t xml:space="preserve"> 20, 21, 22</w:t>
      </w:r>
    </w:p>
    <w:p w14:paraId="18A43D00" w14:textId="77777777" w:rsidR="00831D26" w:rsidRDefault="00831D26" w:rsidP="00831D26">
      <w:pPr>
        <w:pStyle w:val="ListParagraph"/>
        <w:ind w:left="360"/>
        <w:jc w:val="thaiDistribute"/>
        <w:rPr>
          <w:rFonts w:ascii="Montserrat" w:hAnsi="Montserrat"/>
          <w:b/>
          <w:bCs/>
          <w:color w:val="231F20"/>
        </w:rPr>
      </w:pPr>
    </w:p>
    <w:p w14:paraId="40429619" w14:textId="18B65A87" w:rsidR="00B612DA" w:rsidRDefault="00865E4A" w:rsidP="00831D26">
      <w:pPr>
        <w:pStyle w:val="ListParagraph"/>
        <w:numPr>
          <w:ilvl w:val="0"/>
          <w:numId w:val="4"/>
        </w:numPr>
        <w:jc w:val="thaiDistribute"/>
        <w:rPr>
          <w:rFonts w:ascii="Montserrat" w:hAnsi="Montserrat"/>
          <w:b/>
          <w:bCs/>
          <w:color w:val="231F20"/>
        </w:rPr>
      </w:pPr>
      <w:r>
        <w:rPr>
          <w:rFonts w:ascii="Montserrat" w:hAnsi="Montserrat"/>
          <w:b/>
          <w:bCs/>
          <w:color w:val="231F20"/>
        </w:rPr>
        <w:t>International Economics (3 hours)</w:t>
      </w:r>
    </w:p>
    <w:p w14:paraId="26BBB9FF" w14:textId="77777777" w:rsidR="00831D26" w:rsidRPr="00831D26" w:rsidRDefault="00831D26" w:rsidP="00831D26">
      <w:pPr>
        <w:pStyle w:val="ListParagraph"/>
        <w:ind w:left="360"/>
        <w:jc w:val="thaiDistribute"/>
        <w:rPr>
          <w:rFonts w:ascii="Montserrat" w:hAnsi="Montserrat"/>
          <w:b/>
          <w:bCs/>
          <w:color w:val="231F20"/>
        </w:rPr>
      </w:pPr>
    </w:p>
    <w:p w14:paraId="55851413" w14:textId="77777777" w:rsidR="00B612DA" w:rsidRPr="006E6F87" w:rsidRDefault="00B612DA" w:rsidP="00B612D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Introduction to international trade</w:t>
      </w:r>
    </w:p>
    <w:p w14:paraId="6D5FF251" w14:textId="77777777" w:rsidR="00B612DA" w:rsidRPr="006E6F87" w:rsidRDefault="00B612DA" w:rsidP="00B612D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The Balance of Payment</w:t>
      </w:r>
    </w:p>
    <w:p w14:paraId="14E01054" w14:textId="77777777" w:rsidR="00B612DA" w:rsidRPr="006E6F87" w:rsidRDefault="00B612DA" w:rsidP="00B612D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Relationship between difference in saving and investment and current account</w:t>
      </w:r>
    </w:p>
    <w:p w14:paraId="72DF2694" w14:textId="77777777" w:rsidR="00B612DA" w:rsidRPr="006E6F87" w:rsidRDefault="00B612DA" w:rsidP="00B612DA">
      <w:pPr>
        <w:numPr>
          <w:ilvl w:val="1"/>
          <w:numId w:val="4"/>
        </w:numPr>
        <w:spacing w:after="0" w:line="240" w:lineRule="auto"/>
        <w:rPr>
          <w:rFonts w:asciiTheme="minorBidi" w:hAnsiTheme="minorBidi"/>
          <w:sz w:val="32"/>
          <w:szCs w:val="32"/>
        </w:rPr>
      </w:pPr>
      <w:r w:rsidRPr="006E6F87">
        <w:rPr>
          <w:rFonts w:asciiTheme="minorBidi" w:hAnsiTheme="minorBidi"/>
          <w:sz w:val="32"/>
          <w:szCs w:val="32"/>
        </w:rPr>
        <w:t>The market for foreign exchanges</w:t>
      </w:r>
    </w:p>
    <w:p w14:paraId="75D7E137" w14:textId="77777777" w:rsidR="00B612DA" w:rsidRPr="006E6F87" w:rsidRDefault="00B612DA" w:rsidP="00B612D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Meaning and importance of foreign exchange rate</w:t>
      </w:r>
    </w:p>
    <w:p w14:paraId="75E7F915" w14:textId="77777777" w:rsidR="00B612DA" w:rsidRPr="006E6F87" w:rsidRDefault="00B612DA" w:rsidP="00B612D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Demand for foreign exchanges</w:t>
      </w:r>
    </w:p>
    <w:p w14:paraId="5F4B8F71" w14:textId="77777777" w:rsidR="00B612DA" w:rsidRPr="006E6F87" w:rsidRDefault="00B612DA" w:rsidP="00B612DA">
      <w:pPr>
        <w:numPr>
          <w:ilvl w:val="2"/>
          <w:numId w:val="4"/>
        </w:numPr>
        <w:spacing w:after="0" w:line="240" w:lineRule="auto"/>
        <w:rPr>
          <w:rFonts w:asciiTheme="minorBidi" w:hAnsiTheme="minorBidi"/>
          <w:sz w:val="32"/>
          <w:szCs w:val="32"/>
        </w:rPr>
      </w:pPr>
      <w:r w:rsidRPr="006E6F87">
        <w:rPr>
          <w:rFonts w:asciiTheme="minorBidi" w:hAnsiTheme="minorBidi"/>
          <w:sz w:val="32"/>
          <w:szCs w:val="32"/>
        </w:rPr>
        <w:t>Supply of foreign exchanges</w:t>
      </w:r>
    </w:p>
    <w:p w14:paraId="2D9F5F9A" w14:textId="4411F757" w:rsidR="00B612DA" w:rsidRPr="00831D26" w:rsidRDefault="00B612DA" w:rsidP="00831D26">
      <w:pPr>
        <w:numPr>
          <w:ilvl w:val="2"/>
          <w:numId w:val="4"/>
        </w:numPr>
        <w:spacing w:line="240" w:lineRule="auto"/>
        <w:rPr>
          <w:rFonts w:asciiTheme="minorBidi" w:hAnsiTheme="minorBidi"/>
          <w:sz w:val="32"/>
          <w:szCs w:val="32"/>
        </w:rPr>
      </w:pPr>
      <w:r w:rsidRPr="006E6F87">
        <w:rPr>
          <w:rFonts w:asciiTheme="minorBidi" w:hAnsiTheme="minorBidi"/>
          <w:sz w:val="32"/>
          <w:szCs w:val="32"/>
        </w:rPr>
        <w:t>Exchange rate system</w:t>
      </w:r>
    </w:p>
    <w:p w14:paraId="562374FB" w14:textId="57DB176D" w:rsidR="00B612DA" w:rsidRPr="006E6F87" w:rsidRDefault="00B612DA" w:rsidP="00B612DA">
      <w:pPr>
        <w:rPr>
          <w:rFonts w:asciiTheme="minorBidi" w:hAnsiTheme="minorBidi"/>
          <w:sz w:val="32"/>
          <w:szCs w:val="32"/>
        </w:rPr>
      </w:pPr>
      <w:r w:rsidRPr="006E6F87">
        <w:rPr>
          <w:rFonts w:asciiTheme="minorBidi" w:hAnsiTheme="minorBidi"/>
          <w:sz w:val="32"/>
          <w:szCs w:val="32"/>
        </w:rPr>
        <w:t xml:space="preserve">      Read: Case, Fair &amp; Oster, </w:t>
      </w:r>
      <w:r w:rsidR="009C558E" w:rsidRPr="006E6F87">
        <w:rPr>
          <w:rFonts w:asciiTheme="minorBidi" w:hAnsiTheme="minorBidi"/>
          <w:sz w:val="32"/>
          <w:szCs w:val="32"/>
        </w:rPr>
        <w:t>Ch.</w:t>
      </w:r>
      <w:r w:rsidRPr="006E6F87">
        <w:rPr>
          <w:rFonts w:asciiTheme="minorBidi" w:hAnsiTheme="minorBidi"/>
          <w:sz w:val="32"/>
          <w:szCs w:val="32"/>
        </w:rPr>
        <w:t xml:space="preserve"> 19; LRS, </w:t>
      </w:r>
      <w:r w:rsidR="009C558E" w:rsidRPr="006E6F87">
        <w:rPr>
          <w:rFonts w:asciiTheme="minorBidi" w:hAnsiTheme="minorBidi"/>
          <w:sz w:val="32"/>
          <w:szCs w:val="32"/>
        </w:rPr>
        <w:t>Ch.</w:t>
      </w:r>
      <w:r w:rsidRPr="006E6F87">
        <w:rPr>
          <w:rFonts w:asciiTheme="minorBidi" w:hAnsiTheme="minorBidi"/>
          <w:sz w:val="32"/>
          <w:szCs w:val="32"/>
        </w:rPr>
        <w:t xml:space="preserve"> 34, 35, </w:t>
      </w:r>
      <w:proofErr w:type="spellStart"/>
      <w:r w:rsidRPr="006E6F87">
        <w:rPr>
          <w:rFonts w:asciiTheme="minorBidi" w:hAnsiTheme="minorBidi"/>
          <w:sz w:val="32"/>
          <w:szCs w:val="32"/>
        </w:rPr>
        <w:t>Froyen</w:t>
      </w:r>
      <w:proofErr w:type="spellEnd"/>
      <w:r w:rsidRPr="006E6F87">
        <w:rPr>
          <w:rFonts w:asciiTheme="minorBidi" w:hAnsiTheme="minorBidi"/>
          <w:sz w:val="32"/>
          <w:szCs w:val="32"/>
        </w:rPr>
        <w:t xml:space="preserve"> </w:t>
      </w:r>
      <w:r w:rsidR="009C558E" w:rsidRPr="006E6F87">
        <w:rPr>
          <w:rFonts w:asciiTheme="minorBidi" w:hAnsiTheme="minorBidi"/>
          <w:sz w:val="32"/>
          <w:szCs w:val="32"/>
        </w:rPr>
        <w:t>Ch.</w:t>
      </w:r>
      <w:r w:rsidRPr="006E6F87">
        <w:rPr>
          <w:rFonts w:asciiTheme="minorBidi" w:hAnsiTheme="minorBidi"/>
          <w:sz w:val="32"/>
          <w:szCs w:val="32"/>
        </w:rPr>
        <w:t xml:space="preserve"> 14, Mankiw </w:t>
      </w:r>
      <w:r w:rsidR="009C558E" w:rsidRPr="006E6F87">
        <w:rPr>
          <w:rFonts w:asciiTheme="minorBidi" w:hAnsiTheme="minorBidi"/>
          <w:sz w:val="32"/>
          <w:szCs w:val="32"/>
        </w:rPr>
        <w:t>Ch.</w:t>
      </w:r>
      <w:r w:rsidRPr="006E6F87">
        <w:rPr>
          <w:rFonts w:asciiTheme="minorBidi" w:hAnsiTheme="minorBidi"/>
          <w:sz w:val="32"/>
          <w:szCs w:val="32"/>
        </w:rPr>
        <w:t xml:space="preserve"> 18</w:t>
      </w:r>
    </w:p>
    <w:p w14:paraId="45933AFE" w14:textId="23D2498F" w:rsidR="006C4098" w:rsidRPr="004E184D" w:rsidRDefault="006C4098" w:rsidP="004E184D">
      <w:pPr>
        <w:jc w:val="thaiDistribute"/>
        <w:rPr>
          <w:rFonts w:asciiTheme="minorBidi" w:hAnsiTheme="minorBidi"/>
          <w:b/>
          <w:bCs/>
          <w:sz w:val="32"/>
          <w:szCs w:val="32"/>
        </w:rPr>
      </w:pPr>
      <w:r w:rsidRPr="006E6F87">
        <w:rPr>
          <w:rFonts w:asciiTheme="minorBidi" w:hAnsiTheme="minorBidi"/>
          <w:b/>
          <w:bCs/>
          <w:noProof/>
          <w:sz w:val="32"/>
          <w:szCs w:val="32"/>
        </w:rPr>
        <mc:AlternateContent>
          <mc:Choice Requires="wpg">
            <w:drawing>
              <wp:anchor distT="0" distB="0" distL="114300" distR="114300" simplePos="0" relativeHeight="251661312" behindDoc="1" locked="0" layoutInCell="0" allowOverlap="1" wp14:anchorId="67428F09" wp14:editId="7F763A8F">
                <wp:simplePos x="0" y="0"/>
                <wp:positionH relativeFrom="page">
                  <wp:posOffset>10160</wp:posOffset>
                </wp:positionH>
                <wp:positionV relativeFrom="page">
                  <wp:posOffset>8059258</wp:posOffset>
                </wp:positionV>
                <wp:extent cx="7785990" cy="1989794"/>
                <wp:effectExtent l="0" t="0" r="571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990" cy="1989794"/>
                          <a:chOff x="0" y="13244"/>
                          <a:chExt cx="11905" cy="3631"/>
                        </a:xfrm>
                      </wpg:grpSpPr>
                      <wps:wsp>
                        <wps:cNvPr id="3" name="Freeform 3"/>
                        <wps:cNvSpPr>
                          <a:spLocks/>
                        </wps:cNvSpPr>
                        <wps:spPr bwMode="auto">
                          <a:xfrm>
                            <a:off x="0" y="14858"/>
                            <a:ext cx="11905" cy="2017"/>
                          </a:xfrm>
                          <a:custGeom>
                            <a:avLst/>
                            <a:gdLst>
                              <a:gd name="T0" fmla="*/ 11905 w 11905"/>
                              <a:gd name="T1" fmla="*/ 0 h 2017"/>
                              <a:gd name="T2" fmla="*/ 0 w 11905"/>
                              <a:gd name="T3" fmla="*/ 1726 h 2017"/>
                              <a:gd name="T4" fmla="*/ 0 w 11905"/>
                              <a:gd name="T5" fmla="*/ 2017 h 2017"/>
                              <a:gd name="T6" fmla="*/ 11905 w 11905"/>
                              <a:gd name="T7" fmla="*/ 2017 h 2017"/>
                              <a:gd name="T8" fmla="*/ 11905 w 11905"/>
                              <a:gd name="T9" fmla="*/ 0 h 2017"/>
                            </a:gdLst>
                            <a:ahLst/>
                            <a:cxnLst>
                              <a:cxn ang="0">
                                <a:pos x="T0" y="T1"/>
                              </a:cxn>
                              <a:cxn ang="0">
                                <a:pos x="T2" y="T3"/>
                              </a:cxn>
                              <a:cxn ang="0">
                                <a:pos x="T4" y="T5"/>
                              </a:cxn>
                              <a:cxn ang="0">
                                <a:pos x="T6" y="T7"/>
                              </a:cxn>
                              <a:cxn ang="0">
                                <a:pos x="T8" y="T9"/>
                              </a:cxn>
                            </a:cxnLst>
                            <a:rect l="0" t="0" r="r" b="b"/>
                            <a:pathLst>
                              <a:path w="11905" h="2017">
                                <a:moveTo>
                                  <a:pt x="11905" y="0"/>
                                </a:moveTo>
                                <a:lnTo>
                                  <a:pt x="0" y="1726"/>
                                </a:lnTo>
                                <a:lnTo>
                                  <a:pt x="0" y="2017"/>
                                </a:lnTo>
                                <a:lnTo>
                                  <a:pt x="11905" y="2017"/>
                                </a:lnTo>
                                <a:lnTo>
                                  <a:pt x="11905" y="0"/>
                                </a:lnTo>
                                <a:close/>
                              </a:path>
                            </a:pathLst>
                          </a:custGeom>
                          <a:solidFill>
                            <a:srgbClr val="ED33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4"/>
                        <wps:cNvSpPr>
                          <a:spLocks/>
                        </wps:cNvSpPr>
                        <wps:spPr bwMode="auto">
                          <a:xfrm>
                            <a:off x="0" y="13244"/>
                            <a:ext cx="1063" cy="3593"/>
                          </a:xfrm>
                          <a:custGeom>
                            <a:avLst/>
                            <a:gdLst>
                              <a:gd name="T0" fmla="*/ 0 w 1063"/>
                              <a:gd name="T1" fmla="*/ 0 h 3593"/>
                              <a:gd name="T2" fmla="*/ 0 w 1063"/>
                              <a:gd name="T3" fmla="*/ 3593 h 3593"/>
                              <a:gd name="T4" fmla="*/ 685 w 1063"/>
                              <a:gd name="T5" fmla="*/ 3593 h 3593"/>
                              <a:gd name="T6" fmla="*/ 1063 w 1063"/>
                              <a:gd name="T7" fmla="*/ 3148 h 3593"/>
                              <a:gd name="T8" fmla="*/ 0 w 1063"/>
                              <a:gd name="T9" fmla="*/ 0 h 3593"/>
                            </a:gdLst>
                            <a:ahLst/>
                            <a:cxnLst>
                              <a:cxn ang="0">
                                <a:pos x="T0" y="T1"/>
                              </a:cxn>
                              <a:cxn ang="0">
                                <a:pos x="T2" y="T3"/>
                              </a:cxn>
                              <a:cxn ang="0">
                                <a:pos x="T4" y="T5"/>
                              </a:cxn>
                              <a:cxn ang="0">
                                <a:pos x="T6" y="T7"/>
                              </a:cxn>
                              <a:cxn ang="0">
                                <a:pos x="T8" y="T9"/>
                              </a:cxn>
                            </a:cxnLst>
                            <a:rect l="0" t="0" r="r" b="b"/>
                            <a:pathLst>
                              <a:path w="1063" h="3593">
                                <a:moveTo>
                                  <a:pt x="0" y="0"/>
                                </a:moveTo>
                                <a:lnTo>
                                  <a:pt x="0" y="3593"/>
                                </a:lnTo>
                                <a:lnTo>
                                  <a:pt x="685" y="3593"/>
                                </a:lnTo>
                                <a:lnTo>
                                  <a:pt x="1063" y="3148"/>
                                </a:lnTo>
                                <a:lnTo>
                                  <a:pt x="0" y="0"/>
                                </a:lnTo>
                                <a:close/>
                              </a:path>
                            </a:pathLst>
                          </a:custGeom>
                          <a:solidFill>
                            <a:srgbClr val="2D2D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E2251E" id="Group 1" o:spid="_x0000_s1026" style="position:absolute;margin-left:.8pt;margin-top:634.6pt;width:613.05pt;height:156.7pt;z-index:-251655168;mso-position-horizontal-relative:page;mso-position-vertical-relative:page" coordorigin=",13244" coordsize="11905,3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" o:allowincell="f">
                <v:shape id="Freeform 3" o:spid="_x0000_s1027" style="position:absolute;top:14858;width:11905;height:2017;visibility:visible;mso-wrap-style:square;v-text-anchor:top" coordsize="11905,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" path="m11905,l,1726r,291l11905,2017,11905,xe" fillcolor="#ed3346" stroked="f">
                  <v:path arrowok="t" o:connecttype="custom" o:connectlocs="11905,0;0,1726;0,2017;11905,2017;11905,0" o:connectangles="0,0,0,0,0"/>
                </v:shape>
                <v:shape id="Freeform 4" o:spid="_x0000_s1028" style="position:absolute;top:13244;width:1063;height:3593;visibility:visible;mso-wrap-style:square;v-text-anchor:top" coordsize="1063,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" path="m,l,3593r685,l1063,3148,,xe" fillcolor="#2d2d2d" stroked="f">
                  <v:path arrowok="t" o:connecttype="custom" o:connectlocs="0,0;0,3593;685,3593;1063,3148;0,0" o:connectangles="0,0,0,0,0"/>
                </v:shape>
                <w10:wrap anchorx="page" anchory="page"/>
              </v:group>
            </w:pict>
          </mc:Fallback>
        </mc:AlternateContent>
      </w:r>
    </w:p>
    <w:sectPr w:rsidR="006C4098" w:rsidRPr="004E184D" w:rsidSect="00E95D41">
      <w:footerReference w:type="default" r:id="rId9"/>
      <w:pgSz w:w="12240" w:h="15840"/>
      <w:pgMar w:top="992" w:right="1440" w:bottom="73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EE043" w14:textId="77777777" w:rsidR="00FE36F7" w:rsidRDefault="00FE36F7" w:rsidP="00C17290">
      <w:pPr>
        <w:spacing w:after="0" w:line="240" w:lineRule="auto"/>
      </w:pPr>
      <w:r>
        <w:separator/>
      </w:r>
    </w:p>
  </w:endnote>
  <w:endnote w:type="continuationSeparator" w:id="0">
    <w:p w14:paraId="01EF6B9C" w14:textId="77777777" w:rsidR="00FE36F7" w:rsidRDefault="00FE36F7" w:rsidP="00C17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6F919E48-1A2D-B448-AC7C-7362FAD4467D}"/>
    <w:embedBold r:id="rId2" w:fontKey="{559FA7D0-2669-4C45-B41D-569D3D88E38C}"/>
  </w:font>
  <w:font w:name="Montserrat">
    <w:panose1 w:val="00000500000000000000"/>
    <w:charset w:val="4D"/>
    <w:family w:val="auto"/>
    <w:pitch w:val="variable"/>
    <w:sig w:usb0="2000020F" w:usb1="00000003" w:usb2="00000000" w:usb3="00000000" w:csb0="00000197" w:csb1="00000000"/>
    <w:embedRegular r:id="rId3" w:fontKey="{9A8B79D4-7151-EE42-BC4D-5DECF81AD3DC}"/>
    <w:embedBold r:id="rId4" w:fontKey="{D40CDF48-5C38-0643-8591-692F979A6E50}"/>
  </w:font>
  <w:font w:name="Calibri">
    <w:panose1 w:val="020F0502020204030204"/>
    <w:charset w:val="00"/>
    <w:family w:val="swiss"/>
    <w:pitch w:val="variable"/>
    <w:sig w:usb0="E0002AFF" w:usb1="C000247B" w:usb2="00000009" w:usb3="00000000" w:csb0="000001FF" w:csb1="00000000"/>
    <w:embedRegular r:id="rId5" w:fontKey="{9A157F71-5B66-3945-B093-94C38F576AB1}"/>
    <w:embedBold r:id="rId6" w:fontKey="{5CE6F53F-25CD-354C-9E74-78D6CBC1A4EA}"/>
    <w:embedBoldItalic r:id="rId7" w:fontKey="{BCC4DBA2-1C83-7944-ABBE-E4D64D6F2B2C}"/>
  </w:font>
  <w:font w:name="Cordia New">
    <w:panose1 w:val="020B0304020202020204"/>
    <w:charset w:val="DE"/>
    <w:family w:val="swiss"/>
    <w:pitch w:val="variable"/>
    <w:sig w:usb0="81000003" w:usb1="00000000" w:usb2="00000000" w:usb3="00000000" w:csb0="00010001" w:csb1="00000000"/>
    <w:embedRegular r:id="rId8" w:fontKey="{D9E787A5-A3EA-8F4F-A7AB-17A881D3C8D4}"/>
    <w:embedBold r:id="rId9" w:fontKey="{22E96AB2-557A-764C-BB08-8E5ECBC05A11}"/>
    <w:embedBoldItalic r:id="rId10" w:fontKey="{6E935C34-E7A9-8C45-AD21-BA6E8DBE4F8D}"/>
  </w:font>
  <w:font w:name="Calibri Light">
    <w:panose1 w:val="020F0302020204030204"/>
    <w:charset w:val="00"/>
    <w:family w:val="swiss"/>
    <w:pitch w:val="variable"/>
    <w:sig w:usb0="E0002AFF" w:usb1="C000247B" w:usb2="00000009" w:usb3="00000000" w:csb0="000001FF" w:csb1="00000000"/>
    <w:embedRegular r:id="rId11" w:fontKey="{DE67B79E-0428-134B-BFE2-394088C27B18}"/>
  </w:font>
  <w:font w:name="Angsana New">
    <w:panose1 w:val="02020603050405020304"/>
    <w:charset w:val="DE"/>
    <w:family w:val="roman"/>
    <w:pitch w:val="variable"/>
    <w:sig w:usb0="81000003" w:usb1="00000000" w:usb2="00000000" w:usb3="00000000" w:csb0="00010001" w:csb1="00000000"/>
    <w:embedRegular r:id="rId12" w:fontKey="{4C51B728-2951-434D-94DD-2299CE3929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6200651"/>
      <w:docPartObj>
        <w:docPartGallery w:val="Page Numbers (Bottom of Page)"/>
        <w:docPartUnique/>
      </w:docPartObj>
    </w:sdtPr>
    <w:sdtEndPr>
      <w:rPr>
        <w:noProof/>
      </w:rPr>
    </w:sdtEndPr>
    <w:sdtContent>
      <w:p w14:paraId="51348537" w14:textId="584DDF35" w:rsidR="00A61887" w:rsidRDefault="00A618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D77E5" w14:textId="77777777" w:rsidR="00A61887" w:rsidRDefault="00A61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4577" w14:textId="77777777" w:rsidR="00FE36F7" w:rsidRDefault="00FE36F7" w:rsidP="00C17290">
      <w:pPr>
        <w:spacing w:after="0" w:line="240" w:lineRule="auto"/>
      </w:pPr>
      <w:r>
        <w:separator/>
      </w:r>
    </w:p>
  </w:footnote>
  <w:footnote w:type="continuationSeparator" w:id="0">
    <w:p w14:paraId="5EF3E2D8" w14:textId="77777777" w:rsidR="00FE36F7" w:rsidRDefault="00FE36F7" w:rsidP="00C17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8B975CC"/>
    <w:multiLevelType w:val="hybridMultilevel"/>
    <w:tmpl w:val="7C0EB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15:restartNumberingAfterBreak="0">
    <w:nsid w:val="50C846AC"/>
    <w:multiLevelType w:val="hybridMultilevel"/>
    <w:tmpl w:val="D51C5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BD2142"/>
    <w:multiLevelType w:val="hybridMultilevel"/>
    <w:tmpl w:val="4EA2F416"/>
    <w:lvl w:ilvl="0" w:tplc="8A6A8A00">
      <w:start w:val="1"/>
      <w:numFmt w:val="decimal"/>
      <w:lvlText w:val="%1."/>
      <w:lvlJc w:val="left"/>
      <w:pPr>
        <w:ind w:left="720" w:hanging="360"/>
      </w:pPr>
      <w:rPr>
        <w:rFonts w:ascii="Montserrat" w:hAnsi="Montserra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321702">
    <w:abstractNumId w:val="4"/>
  </w:num>
  <w:num w:numId="2" w16cid:durableId="19819082">
    <w:abstractNumId w:val="3"/>
  </w:num>
  <w:num w:numId="3" w16cid:durableId="363867113">
    <w:abstractNumId w:val="2"/>
  </w:num>
  <w:num w:numId="4" w16cid:durableId="2118022529">
    <w:abstractNumId w:val="0"/>
  </w:num>
  <w:num w:numId="5" w16cid:durableId="1602106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90"/>
    <w:rsid w:val="00053AE9"/>
    <w:rsid w:val="00064F3C"/>
    <w:rsid w:val="00083414"/>
    <w:rsid w:val="000A6D86"/>
    <w:rsid w:val="000B13A4"/>
    <w:rsid w:val="000D2DE5"/>
    <w:rsid w:val="000D72FB"/>
    <w:rsid w:val="00102E20"/>
    <w:rsid w:val="00121F8D"/>
    <w:rsid w:val="00145618"/>
    <w:rsid w:val="00153929"/>
    <w:rsid w:val="00181AF9"/>
    <w:rsid w:val="001846F7"/>
    <w:rsid w:val="001900B5"/>
    <w:rsid w:val="001E6DBE"/>
    <w:rsid w:val="001F1A19"/>
    <w:rsid w:val="00210B33"/>
    <w:rsid w:val="002317DC"/>
    <w:rsid w:val="002326AC"/>
    <w:rsid w:val="00236050"/>
    <w:rsid w:val="00262143"/>
    <w:rsid w:val="00282163"/>
    <w:rsid w:val="002A1F60"/>
    <w:rsid w:val="002B02AE"/>
    <w:rsid w:val="002C3074"/>
    <w:rsid w:val="002E0E2D"/>
    <w:rsid w:val="002F554C"/>
    <w:rsid w:val="002F5F1C"/>
    <w:rsid w:val="00304820"/>
    <w:rsid w:val="00317DF0"/>
    <w:rsid w:val="003A465D"/>
    <w:rsid w:val="003B541D"/>
    <w:rsid w:val="003D07FB"/>
    <w:rsid w:val="00417E40"/>
    <w:rsid w:val="004336BE"/>
    <w:rsid w:val="00452CF8"/>
    <w:rsid w:val="00453705"/>
    <w:rsid w:val="00460966"/>
    <w:rsid w:val="00481605"/>
    <w:rsid w:val="004828CE"/>
    <w:rsid w:val="0048442A"/>
    <w:rsid w:val="004A7F54"/>
    <w:rsid w:val="004B6D03"/>
    <w:rsid w:val="004C15BC"/>
    <w:rsid w:val="004C5CDE"/>
    <w:rsid w:val="004D2499"/>
    <w:rsid w:val="004E184D"/>
    <w:rsid w:val="005018B2"/>
    <w:rsid w:val="00547502"/>
    <w:rsid w:val="00554B3B"/>
    <w:rsid w:val="005557E2"/>
    <w:rsid w:val="005645CF"/>
    <w:rsid w:val="005850F5"/>
    <w:rsid w:val="00591776"/>
    <w:rsid w:val="005C1838"/>
    <w:rsid w:val="00602F28"/>
    <w:rsid w:val="00615865"/>
    <w:rsid w:val="00630F2B"/>
    <w:rsid w:val="00657E40"/>
    <w:rsid w:val="00673599"/>
    <w:rsid w:val="00675593"/>
    <w:rsid w:val="006B11F2"/>
    <w:rsid w:val="006B28C1"/>
    <w:rsid w:val="006C4098"/>
    <w:rsid w:val="006E6F87"/>
    <w:rsid w:val="006F5D3D"/>
    <w:rsid w:val="0072299E"/>
    <w:rsid w:val="00722AC9"/>
    <w:rsid w:val="00726657"/>
    <w:rsid w:val="00726F13"/>
    <w:rsid w:val="00777FD8"/>
    <w:rsid w:val="007931D6"/>
    <w:rsid w:val="007A4B0E"/>
    <w:rsid w:val="007B6064"/>
    <w:rsid w:val="007C1446"/>
    <w:rsid w:val="007C247C"/>
    <w:rsid w:val="007E4630"/>
    <w:rsid w:val="007F0E0D"/>
    <w:rsid w:val="00831D26"/>
    <w:rsid w:val="00865C1B"/>
    <w:rsid w:val="00865E4A"/>
    <w:rsid w:val="0089207B"/>
    <w:rsid w:val="008B012D"/>
    <w:rsid w:val="008B1581"/>
    <w:rsid w:val="008B320D"/>
    <w:rsid w:val="008D0954"/>
    <w:rsid w:val="008D353B"/>
    <w:rsid w:val="008F1011"/>
    <w:rsid w:val="009318A5"/>
    <w:rsid w:val="00932019"/>
    <w:rsid w:val="00937E40"/>
    <w:rsid w:val="00942242"/>
    <w:rsid w:val="00963D2A"/>
    <w:rsid w:val="0096431D"/>
    <w:rsid w:val="00965B8E"/>
    <w:rsid w:val="00966D76"/>
    <w:rsid w:val="009A5A7F"/>
    <w:rsid w:val="009C00B9"/>
    <w:rsid w:val="009C558E"/>
    <w:rsid w:val="009E312E"/>
    <w:rsid w:val="009F45A5"/>
    <w:rsid w:val="009F6F62"/>
    <w:rsid w:val="00A1178E"/>
    <w:rsid w:val="00A17290"/>
    <w:rsid w:val="00A4016B"/>
    <w:rsid w:val="00A4035D"/>
    <w:rsid w:val="00A41206"/>
    <w:rsid w:val="00A61887"/>
    <w:rsid w:val="00A9195E"/>
    <w:rsid w:val="00AC39E6"/>
    <w:rsid w:val="00AC66A8"/>
    <w:rsid w:val="00AE1070"/>
    <w:rsid w:val="00B24143"/>
    <w:rsid w:val="00B27BA7"/>
    <w:rsid w:val="00B30031"/>
    <w:rsid w:val="00B30DA3"/>
    <w:rsid w:val="00B500FD"/>
    <w:rsid w:val="00B612DA"/>
    <w:rsid w:val="00B66381"/>
    <w:rsid w:val="00B91BD3"/>
    <w:rsid w:val="00B93E9B"/>
    <w:rsid w:val="00BD0236"/>
    <w:rsid w:val="00BD024F"/>
    <w:rsid w:val="00BD17F0"/>
    <w:rsid w:val="00BD4765"/>
    <w:rsid w:val="00BD583E"/>
    <w:rsid w:val="00C17290"/>
    <w:rsid w:val="00C20FDA"/>
    <w:rsid w:val="00C3582C"/>
    <w:rsid w:val="00C40B1D"/>
    <w:rsid w:val="00C51130"/>
    <w:rsid w:val="00C85B80"/>
    <w:rsid w:val="00CC303A"/>
    <w:rsid w:val="00CF32F1"/>
    <w:rsid w:val="00D32E09"/>
    <w:rsid w:val="00DD23B8"/>
    <w:rsid w:val="00DF6B3A"/>
    <w:rsid w:val="00E112B8"/>
    <w:rsid w:val="00E16105"/>
    <w:rsid w:val="00E2797D"/>
    <w:rsid w:val="00E95D41"/>
    <w:rsid w:val="00ED0294"/>
    <w:rsid w:val="00ED5141"/>
    <w:rsid w:val="00EE1FF6"/>
    <w:rsid w:val="00EF4B15"/>
    <w:rsid w:val="00F47D84"/>
    <w:rsid w:val="00F50BDF"/>
    <w:rsid w:val="00F54710"/>
    <w:rsid w:val="00F6005B"/>
    <w:rsid w:val="00F605B6"/>
    <w:rsid w:val="00F8544B"/>
    <w:rsid w:val="00FA6085"/>
    <w:rsid w:val="00FC1631"/>
    <w:rsid w:val="00FD13C2"/>
    <w:rsid w:val="00FE140C"/>
    <w:rsid w:val="00FE36F7"/>
    <w:rsid w:val="00FF61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665CB"/>
  <w15:chartTrackingRefBased/>
  <w15:docId w15:val="{FEC58240-62C3-4825-A103-2EE5B0BE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29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7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290"/>
  </w:style>
  <w:style w:type="paragraph" w:styleId="Footer">
    <w:name w:val="footer"/>
    <w:basedOn w:val="Normal"/>
    <w:link w:val="FooterChar"/>
    <w:uiPriority w:val="99"/>
    <w:unhideWhenUsed/>
    <w:rsid w:val="00C17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290"/>
  </w:style>
  <w:style w:type="paragraph" w:styleId="BodyText">
    <w:name w:val="Body Text"/>
    <w:basedOn w:val="Normal"/>
    <w:link w:val="BodyTextChar"/>
    <w:uiPriority w:val="1"/>
    <w:qFormat/>
    <w:rsid w:val="00E95D41"/>
    <w:pPr>
      <w:widowControl w:val="0"/>
      <w:autoSpaceDE w:val="0"/>
      <w:autoSpaceDN w:val="0"/>
      <w:adjustRightInd w:val="0"/>
      <w:spacing w:before="54" w:after="0" w:line="240" w:lineRule="auto"/>
      <w:ind w:left="116"/>
    </w:pPr>
    <w:rPr>
      <w:rFonts w:ascii="Montserrat" w:eastAsiaTheme="minorEastAsia" w:hAnsi="Montserrat" w:cs="Montserrat"/>
      <w:sz w:val="12"/>
      <w:szCs w:val="12"/>
    </w:rPr>
  </w:style>
  <w:style w:type="character" w:customStyle="1" w:styleId="BodyTextChar">
    <w:name w:val="Body Text Char"/>
    <w:basedOn w:val="DefaultParagraphFont"/>
    <w:link w:val="BodyText"/>
    <w:uiPriority w:val="1"/>
    <w:rsid w:val="00E95D41"/>
    <w:rPr>
      <w:rFonts w:ascii="Montserrat" w:eastAsiaTheme="minorEastAsia" w:hAnsi="Montserrat" w:cs="Montserrat"/>
      <w:sz w:val="12"/>
      <w:szCs w:val="12"/>
    </w:rPr>
  </w:style>
  <w:style w:type="paragraph" w:styleId="ListParagraph">
    <w:name w:val="List Paragraph"/>
    <w:basedOn w:val="Normal"/>
    <w:uiPriority w:val="34"/>
    <w:qFormat/>
    <w:rsid w:val="00932019"/>
    <w:pPr>
      <w:ind w:left="720"/>
      <w:contextualSpacing/>
    </w:pPr>
    <w:rPr>
      <w:szCs w:val="22"/>
      <w:lang w:bidi="ar-SA"/>
    </w:rPr>
  </w:style>
  <w:style w:type="character" w:styleId="Hyperlink">
    <w:name w:val="Hyperlink"/>
    <w:basedOn w:val="DefaultParagraphFont"/>
    <w:uiPriority w:val="99"/>
    <w:unhideWhenUsed/>
    <w:rsid w:val="00932019"/>
    <w:rPr>
      <w:color w:val="0563C1" w:themeColor="hyperlink"/>
      <w:u w:val="single"/>
    </w:rPr>
  </w:style>
  <w:style w:type="character" w:styleId="UnresolvedMention">
    <w:name w:val="Unresolved Mention"/>
    <w:basedOn w:val="DefaultParagraphFont"/>
    <w:uiPriority w:val="99"/>
    <w:semiHidden/>
    <w:unhideWhenUsed/>
    <w:rsid w:val="006C4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07404">
      <w:bodyDiv w:val="1"/>
      <w:marLeft w:val="0"/>
      <w:marRight w:val="0"/>
      <w:marTop w:val="0"/>
      <w:marBottom w:val="0"/>
      <w:divBdr>
        <w:top w:val="none" w:sz="0" w:space="0" w:color="auto"/>
        <w:left w:val="none" w:sz="0" w:space="0" w:color="auto"/>
        <w:bottom w:val="none" w:sz="0" w:space="0" w:color="auto"/>
        <w:right w:val="none" w:sz="0" w:space="0" w:color="auto"/>
      </w:divBdr>
    </w:div>
    <w:div w:id="949049946">
      <w:bodyDiv w:val="1"/>
      <w:marLeft w:val="0"/>
      <w:marRight w:val="0"/>
      <w:marTop w:val="0"/>
      <w:marBottom w:val="0"/>
      <w:divBdr>
        <w:top w:val="none" w:sz="0" w:space="0" w:color="auto"/>
        <w:left w:val="none" w:sz="0" w:space="0" w:color="auto"/>
        <w:bottom w:val="none" w:sz="0" w:space="0" w:color="auto"/>
        <w:right w:val="none" w:sz="0" w:space="0" w:color="auto"/>
      </w:divBdr>
    </w:div>
    <w:div w:id="1309243955">
      <w:bodyDiv w:val="1"/>
      <w:marLeft w:val="0"/>
      <w:marRight w:val="0"/>
      <w:marTop w:val="0"/>
      <w:marBottom w:val="0"/>
      <w:divBdr>
        <w:top w:val="none" w:sz="0" w:space="0" w:color="auto"/>
        <w:left w:val="none" w:sz="0" w:space="0" w:color="auto"/>
        <w:bottom w:val="none" w:sz="0" w:space="0" w:color="auto"/>
        <w:right w:val="none" w:sz="0" w:space="0" w:color="auto"/>
      </w:divBdr>
      <w:divsChild>
        <w:div w:id="1839881795">
          <w:marLeft w:val="0"/>
          <w:marRight w:val="0"/>
          <w:marTop w:val="0"/>
          <w:marBottom w:val="0"/>
          <w:divBdr>
            <w:top w:val="none" w:sz="0" w:space="0" w:color="auto"/>
            <w:left w:val="none" w:sz="0" w:space="0" w:color="auto"/>
            <w:bottom w:val="none" w:sz="0" w:space="0" w:color="auto"/>
            <w:right w:val="none" w:sz="0" w:space="0" w:color="auto"/>
          </w:divBdr>
          <w:divsChild>
            <w:div w:id="780225514">
              <w:marLeft w:val="0"/>
              <w:marRight w:val="0"/>
              <w:marTop w:val="0"/>
              <w:marBottom w:val="0"/>
              <w:divBdr>
                <w:top w:val="none" w:sz="0" w:space="0" w:color="auto"/>
                <w:left w:val="none" w:sz="0" w:space="0" w:color="auto"/>
                <w:bottom w:val="none" w:sz="0" w:space="0" w:color="auto"/>
                <w:right w:val="none" w:sz="0" w:space="0" w:color="auto"/>
              </w:divBdr>
              <w:divsChild>
                <w:div w:id="30824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689253">
      <w:bodyDiv w:val="1"/>
      <w:marLeft w:val="0"/>
      <w:marRight w:val="0"/>
      <w:marTop w:val="0"/>
      <w:marBottom w:val="0"/>
      <w:divBdr>
        <w:top w:val="none" w:sz="0" w:space="0" w:color="auto"/>
        <w:left w:val="none" w:sz="0" w:space="0" w:color="auto"/>
        <w:bottom w:val="none" w:sz="0" w:space="0" w:color="auto"/>
        <w:right w:val="none" w:sz="0" w:space="0" w:color="auto"/>
      </w:divBdr>
    </w:div>
    <w:div w:id="173920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E442E-88E0-4759-B41C-397A75558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Teeranan Klawtanong</dc:creator>
  <cp:keywords/>
  <dc:description/>
  <cp:lastModifiedBy>Nessara  Sukpanich</cp:lastModifiedBy>
  <cp:revision>6</cp:revision>
  <cp:lastPrinted>2021-08-04T10:29:00Z</cp:lastPrinted>
  <dcterms:created xsi:type="dcterms:W3CDTF">2024-01-11T10:28:00Z</dcterms:created>
  <dcterms:modified xsi:type="dcterms:W3CDTF">2024-01-11T10:37:00Z</dcterms:modified>
</cp:coreProperties>
</file>