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5D6" w:rsidRPr="0061067B" w:rsidRDefault="00B555D6" w:rsidP="006106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Times New Roman" w:hAnsi="Times New Roman" w:cs="Times New Roman"/>
          <w:b/>
          <w:bCs/>
          <w:sz w:val="24"/>
          <w:szCs w:val="24"/>
        </w:rPr>
      </w:pPr>
      <w:r w:rsidRPr="0061067B">
        <w:rPr>
          <w:rFonts w:ascii="Times New Roman" w:hAnsi="Times New Roman" w:cs="Times New Roman"/>
          <w:b/>
          <w:bCs/>
          <w:sz w:val="24"/>
          <w:szCs w:val="24"/>
        </w:rPr>
        <w:t>Research Proposal</w:t>
      </w:r>
    </w:p>
    <w:p w:rsidR="0025595E" w:rsidRPr="0061067B" w:rsidRDefault="0025595E" w:rsidP="006106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61067B">
        <w:rPr>
          <w:rFonts w:ascii="Times New Roman" w:hAnsi="Times New Roman" w:cs="Times New Roman"/>
          <w:b/>
          <w:bCs/>
          <w:sz w:val="24"/>
          <w:szCs w:val="24"/>
        </w:rPr>
        <w:t>To:</w:t>
      </w:r>
      <w:r w:rsidR="00B555D6" w:rsidRPr="0061067B">
        <w:rPr>
          <w:rFonts w:ascii="Times New Roman" w:hAnsi="Times New Roman" w:cs="Times New Roman"/>
          <w:sz w:val="24"/>
          <w:szCs w:val="24"/>
        </w:rPr>
        <w:t xml:space="preserve">      Assistant Professor Dr. </w:t>
      </w:r>
      <w:proofErr w:type="spellStart"/>
      <w:r w:rsidRPr="0061067B">
        <w:rPr>
          <w:rFonts w:ascii="Times New Roman" w:hAnsi="Times New Roman" w:cs="Times New Roman"/>
          <w:sz w:val="24"/>
          <w:szCs w:val="24"/>
        </w:rPr>
        <w:t>Nitinant</w:t>
      </w:r>
      <w:proofErr w:type="spellEnd"/>
      <w:r w:rsidRPr="0061067B">
        <w:rPr>
          <w:rFonts w:ascii="Times New Roman" w:hAnsi="Times New Roman" w:cs="Times New Roman"/>
          <w:sz w:val="24"/>
          <w:szCs w:val="24"/>
        </w:rPr>
        <w:t xml:space="preserve"> </w:t>
      </w:r>
      <w:proofErr w:type="spellStart"/>
      <w:r w:rsidRPr="0061067B">
        <w:rPr>
          <w:rFonts w:ascii="Times New Roman" w:hAnsi="Times New Roman" w:cs="Times New Roman"/>
          <w:sz w:val="24"/>
          <w:szCs w:val="24"/>
        </w:rPr>
        <w:t>Wisaweisuan</w:t>
      </w:r>
      <w:proofErr w:type="spellEnd"/>
    </w:p>
    <w:p w:rsidR="0025595E" w:rsidRPr="0061067B" w:rsidRDefault="0025595E" w:rsidP="006106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61067B">
        <w:rPr>
          <w:rFonts w:ascii="Times New Roman" w:hAnsi="Times New Roman" w:cs="Times New Roman"/>
          <w:b/>
          <w:bCs/>
          <w:sz w:val="24"/>
          <w:szCs w:val="24"/>
        </w:rPr>
        <w:t>From:</w:t>
      </w:r>
      <w:r w:rsidRPr="0061067B">
        <w:rPr>
          <w:rFonts w:ascii="Times New Roman" w:hAnsi="Times New Roman" w:cs="Times New Roman"/>
          <w:sz w:val="24"/>
          <w:szCs w:val="24"/>
        </w:rPr>
        <w:tab/>
        <w:t xml:space="preserve"> </w:t>
      </w:r>
      <w:proofErr w:type="spellStart"/>
      <w:r w:rsidRPr="0061067B">
        <w:rPr>
          <w:rFonts w:ascii="Times New Roman" w:hAnsi="Times New Roman" w:cs="Times New Roman"/>
          <w:sz w:val="24"/>
          <w:szCs w:val="24"/>
        </w:rPr>
        <w:t>Nantanat</w:t>
      </w:r>
      <w:proofErr w:type="spellEnd"/>
      <w:r w:rsidRPr="0061067B">
        <w:rPr>
          <w:rFonts w:ascii="Times New Roman" w:hAnsi="Times New Roman" w:cs="Times New Roman"/>
          <w:sz w:val="24"/>
          <w:szCs w:val="24"/>
        </w:rPr>
        <w:t xml:space="preserve"> </w:t>
      </w:r>
      <w:proofErr w:type="spellStart"/>
      <w:r w:rsidRPr="0061067B">
        <w:rPr>
          <w:rFonts w:ascii="Times New Roman" w:hAnsi="Times New Roman" w:cs="Times New Roman"/>
          <w:sz w:val="24"/>
          <w:szCs w:val="24"/>
        </w:rPr>
        <w:t>Rattanapuapan</w:t>
      </w:r>
      <w:proofErr w:type="spellEnd"/>
    </w:p>
    <w:p w:rsidR="0025595E" w:rsidRPr="0061067B" w:rsidRDefault="0025595E" w:rsidP="006106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61067B">
        <w:rPr>
          <w:rFonts w:ascii="Times New Roman" w:hAnsi="Times New Roman" w:cs="Times New Roman"/>
          <w:b/>
          <w:bCs/>
          <w:sz w:val="24"/>
          <w:szCs w:val="24"/>
        </w:rPr>
        <w:t>Date:</w:t>
      </w:r>
      <w:r w:rsidRPr="0061067B">
        <w:rPr>
          <w:rFonts w:ascii="Times New Roman" w:hAnsi="Times New Roman" w:cs="Times New Roman"/>
          <w:b/>
          <w:bCs/>
          <w:sz w:val="24"/>
          <w:szCs w:val="24"/>
        </w:rPr>
        <w:tab/>
      </w:r>
      <w:r w:rsidRPr="0061067B">
        <w:rPr>
          <w:rFonts w:ascii="Times New Roman" w:hAnsi="Times New Roman" w:cs="Times New Roman"/>
          <w:sz w:val="24"/>
          <w:szCs w:val="24"/>
        </w:rPr>
        <w:t>9 February 2012</w:t>
      </w:r>
    </w:p>
    <w:p w:rsidR="0025595E" w:rsidRPr="0061067B" w:rsidRDefault="0025595E" w:rsidP="006106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Times New Roman" w:hAnsi="Times New Roman" w:cs="Times New Roman"/>
          <w:sz w:val="24"/>
          <w:szCs w:val="24"/>
        </w:rPr>
      </w:pPr>
      <w:r w:rsidRPr="0061067B">
        <w:rPr>
          <w:rFonts w:ascii="Times New Roman" w:hAnsi="Times New Roman" w:cs="Times New Roman"/>
          <w:b/>
          <w:bCs/>
          <w:sz w:val="24"/>
          <w:szCs w:val="24"/>
        </w:rPr>
        <w:t>Subject:</w:t>
      </w:r>
      <w:r w:rsidRPr="0061067B">
        <w:rPr>
          <w:rFonts w:ascii="Times New Roman" w:hAnsi="Times New Roman" w:cs="Times New Roman"/>
          <w:sz w:val="24"/>
          <w:szCs w:val="24"/>
        </w:rPr>
        <w:t xml:space="preserve"> Research proposal</w:t>
      </w:r>
    </w:p>
    <w:p w:rsidR="00551E3F" w:rsidRPr="0061067B" w:rsidRDefault="000B2810" w:rsidP="0061067B">
      <w:pPr>
        <w:tabs>
          <w:tab w:val="left" w:pos="5502"/>
        </w:tabs>
        <w:spacing w:line="360" w:lineRule="auto"/>
        <w:rPr>
          <w:rFonts w:ascii="Times New Roman" w:hAnsi="Times New Roman" w:cs="Times New Roman"/>
          <w:b/>
          <w:bCs/>
          <w:sz w:val="24"/>
          <w:szCs w:val="24"/>
        </w:rPr>
      </w:pPr>
      <w:r w:rsidRPr="0061067B">
        <w:rPr>
          <w:rFonts w:ascii="Times New Roman" w:hAnsi="Times New Roman" w:cs="Times New Roman"/>
          <w:b/>
          <w:bCs/>
          <w:sz w:val="24"/>
          <w:szCs w:val="24"/>
        </w:rPr>
        <w:t>Problem statement</w:t>
      </w:r>
      <w:r w:rsidR="00BD7F6A" w:rsidRPr="0061067B">
        <w:rPr>
          <w:rFonts w:ascii="Times New Roman" w:hAnsi="Times New Roman" w:cs="Times New Roman"/>
          <w:b/>
          <w:bCs/>
          <w:sz w:val="24"/>
          <w:szCs w:val="24"/>
        </w:rPr>
        <w:tab/>
      </w:r>
    </w:p>
    <w:p w:rsidR="000B2810" w:rsidRPr="0061067B" w:rsidRDefault="000B2810" w:rsidP="0061067B">
      <w:pPr>
        <w:spacing w:line="360" w:lineRule="auto"/>
        <w:rPr>
          <w:rFonts w:ascii="Times New Roman" w:hAnsi="Times New Roman" w:cs="Times New Roman"/>
          <w:sz w:val="24"/>
          <w:szCs w:val="24"/>
        </w:rPr>
      </w:pPr>
      <w:r w:rsidRPr="0061067B">
        <w:rPr>
          <w:rFonts w:ascii="Times New Roman" w:hAnsi="Times New Roman" w:cs="Times New Roman"/>
          <w:sz w:val="24"/>
          <w:szCs w:val="24"/>
        </w:rPr>
        <w:tab/>
      </w:r>
      <w:r w:rsidR="00BD7F6A" w:rsidRPr="0061067B">
        <w:rPr>
          <w:rFonts w:ascii="Times New Roman" w:hAnsi="Times New Roman" w:cs="Times New Roman"/>
          <w:sz w:val="24"/>
          <w:szCs w:val="24"/>
        </w:rPr>
        <w:t xml:space="preserve">AFTA, does Thailand really benefit from the agreement? : </w:t>
      </w:r>
      <w:proofErr w:type="gramStart"/>
      <w:r w:rsidR="00BD7F6A" w:rsidRPr="0061067B">
        <w:rPr>
          <w:rFonts w:ascii="Times New Roman" w:hAnsi="Times New Roman" w:cs="Times New Roman"/>
          <w:sz w:val="24"/>
          <w:szCs w:val="24"/>
        </w:rPr>
        <w:t>the</w:t>
      </w:r>
      <w:proofErr w:type="gramEnd"/>
      <w:r w:rsidR="00BD7F6A" w:rsidRPr="0061067B">
        <w:rPr>
          <w:rFonts w:ascii="Times New Roman" w:hAnsi="Times New Roman" w:cs="Times New Roman"/>
          <w:sz w:val="24"/>
          <w:szCs w:val="24"/>
        </w:rPr>
        <w:t xml:space="preserve"> case of sugar industry</w:t>
      </w:r>
      <w:r w:rsidRPr="0061067B">
        <w:rPr>
          <w:rFonts w:ascii="Times New Roman" w:hAnsi="Times New Roman" w:cs="Times New Roman"/>
          <w:sz w:val="24"/>
          <w:szCs w:val="24"/>
        </w:rPr>
        <w:t xml:space="preserve"> </w:t>
      </w:r>
    </w:p>
    <w:p w:rsidR="00BD7F6A" w:rsidRPr="0061067B" w:rsidRDefault="00BD7F6A" w:rsidP="0061067B">
      <w:pPr>
        <w:spacing w:line="360" w:lineRule="auto"/>
        <w:rPr>
          <w:rFonts w:ascii="Times New Roman" w:hAnsi="Times New Roman" w:cs="Times New Roman"/>
          <w:b/>
          <w:bCs/>
          <w:sz w:val="24"/>
          <w:szCs w:val="24"/>
        </w:rPr>
      </w:pPr>
      <w:r w:rsidRPr="0061067B">
        <w:rPr>
          <w:rFonts w:ascii="Times New Roman" w:hAnsi="Times New Roman" w:cs="Times New Roman"/>
          <w:b/>
          <w:bCs/>
          <w:sz w:val="24"/>
          <w:szCs w:val="24"/>
        </w:rPr>
        <w:t>Research Objectives</w:t>
      </w:r>
    </w:p>
    <w:p w:rsidR="00BD7F6A" w:rsidRPr="0061067B" w:rsidRDefault="00BD7F6A" w:rsidP="0061067B">
      <w:pPr>
        <w:spacing w:line="360" w:lineRule="auto"/>
        <w:jc w:val="both"/>
        <w:rPr>
          <w:rFonts w:ascii="Times New Roman" w:hAnsi="Times New Roman" w:cs="Times New Roman"/>
          <w:sz w:val="24"/>
          <w:szCs w:val="24"/>
        </w:rPr>
      </w:pPr>
      <w:r w:rsidRPr="0061067B">
        <w:rPr>
          <w:rFonts w:ascii="Times New Roman" w:hAnsi="Times New Roman" w:cs="Times New Roman"/>
          <w:sz w:val="24"/>
          <w:szCs w:val="24"/>
        </w:rPr>
        <w:tab/>
        <w:t xml:space="preserve">It is widely believed that AFTA </w:t>
      </w:r>
      <w:r w:rsidR="00B22046" w:rsidRPr="0061067B">
        <w:rPr>
          <w:rFonts w:ascii="Times New Roman" w:hAnsi="Times New Roman" w:cs="Times New Roman"/>
          <w:sz w:val="24"/>
          <w:szCs w:val="24"/>
        </w:rPr>
        <w:t>the free trade agreement between Thailand a</w:t>
      </w:r>
      <w:r w:rsidR="00247596">
        <w:rPr>
          <w:rFonts w:ascii="Times New Roman" w:hAnsi="Times New Roman" w:cs="Times New Roman"/>
          <w:sz w:val="24"/>
          <w:szCs w:val="24"/>
        </w:rPr>
        <w:t xml:space="preserve">nd countries in </w:t>
      </w:r>
      <w:proofErr w:type="gramStart"/>
      <w:r w:rsidR="00247596">
        <w:rPr>
          <w:rFonts w:ascii="Times New Roman" w:hAnsi="Times New Roman" w:cs="Times New Roman"/>
          <w:sz w:val="24"/>
          <w:szCs w:val="24"/>
        </w:rPr>
        <w:t>South</w:t>
      </w:r>
      <w:proofErr w:type="gramEnd"/>
      <w:r w:rsidR="00247596">
        <w:rPr>
          <w:rFonts w:ascii="Times New Roman" w:hAnsi="Times New Roman" w:cs="Times New Roman"/>
          <w:sz w:val="24"/>
          <w:szCs w:val="24"/>
        </w:rPr>
        <w:t xml:space="preserve"> East Asia. The objective of AFTA is t eliminate the tariff and the non tariff barriers t</w:t>
      </w:r>
      <w:r w:rsidR="00621762">
        <w:rPr>
          <w:rFonts w:ascii="Times New Roman" w:hAnsi="Times New Roman" w:cs="Times New Roman"/>
          <w:sz w:val="24"/>
          <w:szCs w:val="24"/>
        </w:rPr>
        <w:t>o trade, this</w:t>
      </w:r>
      <w:r w:rsidR="00B22046" w:rsidRPr="0061067B">
        <w:rPr>
          <w:rFonts w:ascii="Times New Roman" w:hAnsi="Times New Roman" w:cs="Times New Roman"/>
          <w:sz w:val="24"/>
          <w:szCs w:val="24"/>
        </w:rPr>
        <w:t xml:space="preserve"> </w:t>
      </w:r>
      <w:r w:rsidRPr="0061067B">
        <w:rPr>
          <w:rFonts w:ascii="Times New Roman" w:hAnsi="Times New Roman" w:cs="Times New Roman"/>
          <w:sz w:val="24"/>
          <w:szCs w:val="24"/>
        </w:rPr>
        <w:t>would benefit Thailand in ex</w:t>
      </w:r>
      <w:r w:rsidR="00B22046" w:rsidRPr="0061067B">
        <w:rPr>
          <w:rFonts w:ascii="Times New Roman" w:hAnsi="Times New Roman" w:cs="Times New Roman"/>
          <w:sz w:val="24"/>
          <w:szCs w:val="24"/>
        </w:rPr>
        <w:t>porting of manufacturing and agricultural product</w:t>
      </w:r>
      <w:r w:rsidRPr="0061067B">
        <w:rPr>
          <w:rFonts w:ascii="Times New Roman" w:hAnsi="Times New Roman" w:cs="Times New Roman"/>
          <w:sz w:val="24"/>
          <w:szCs w:val="24"/>
        </w:rPr>
        <w:t xml:space="preserve">. </w:t>
      </w:r>
      <w:r w:rsidR="00E00463">
        <w:rPr>
          <w:rFonts w:ascii="Times New Roman" w:hAnsi="Times New Roman" w:cs="Times New Roman"/>
          <w:sz w:val="24"/>
          <w:szCs w:val="24"/>
        </w:rPr>
        <w:t xml:space="preserve">The Common Effective Preferential Tariff(CEPT) agreement for AFTA requires that the tariff rates on a large group of products traded within </w:t>
      </w:r>
      <w:r w:rsidR="003163DB">
        <w:rPr>
          <w:rFonts w:ascii="Times New Roman" w:hAnsi="Times New Roman" w:cs="Times New Roman"/>
          <w:sz w:val="24"/>
          <w:szCs w:val="24"/>
        </w:rPr>
        <w:t>the region are reduced to 0-5% by 2010.</w:t>
      </w:r>
      <w:r w:rsidRPr="0061067B">
        <w:rPr>
          <w:rFonts w:ascii="Times New Roman" w:hAnsi="Times New Roman" w:cs="Times New Roman"/>
          <w:sz w:val="24"/>
          <w:szCs w:val="24"/>
        </w:rPr>
        <w:t>Thailand is the number three exp</w:t>
      </w:r>
      <w:r w:rsidR="003F6FFF" w:rsidRPr="0061067B">
        <w:rPr>
          <w:rFonts w:ascii="Times New Roman" w:hAnsi="Times New Roman" w:cs="Times New Roman"/>
          <w:sz w:val="24"/>
          <w:szCs w:val="24"/>
        </w:rPr>
        <w:t>orter</w:t>
      </w:r>
      <w:r w:rsidR="00672C4F">
        <w:rPr>
          <w:rFonts w:ascii="Times New Roman" w:hAnsi="Times New Roman" w:cs="Times New Roman"/>
          <w:sz w:val="24"/>
          <w:szCs w:val="24"/>
        </w:rPr>
        <w:t xml:space="preserve"> of sugar in the world as in 2010</w:t>
      </w:r>
      <w:r w:rsidR="00672C4F" w:rsidRPr="0061067B">
        <w:rPr>
          <w:rFonts w:ascii="Times New Roman" w:hAnsi="Times New Roman" w:cs="Times New Roman"/>
          <w:sz w:val="24"/>
          <w:szCs w:val="24"/>
        </w:rPr>
        <w:t xml:space="preserve"> </w:t>
      </w:r>
      <w:r w:rsidR="00672C4F">
        <w:rPr>
          <w:rFonts w:ascii="Times New Roman" w:hAnsi="Times New Roman" w:cs="Times New Roman"/>
          <w:sz w:val="24"/>
          <w:szCs w:val="24"/>
        </w:rPr>
        <w:t>(International trade center)</w:t>
      </w:r>
      <w:r w:rsidR="003F6FFF" w:rsidRPr="0061067B">
        <w:rPr>
          <w:rFonts w:ascii="Times New Roman" w:hAnsi="Times New Roman" w:cs="Times New Roman"/>
          <w:sz w:val="24"/>
          <w:szCs w:val="24"/>
        </w:rPr>
        <w:t xml:space="preserve"> and export</w:t>
      </w:r>
      <w:r w:rsidR="00B22046" w:rsidRPr="0061067B">
        <w:rPr>
          <w:rFonts w:ascii="Times New Roman" w:hAnsi="Times New Roman" w:cs="Times New Roman"/>
          <w:sz w:val="24"/>
          <w:szCs w:val="24"/>
        </w:rPr>
        <w:t xml:space="preserve"> a large quantity</w:t>
      </w:r>
      <w:r w:rsidR="003F6FFF" w:rsidRPr="0061067B">
        <w:rPr>
          <w:rFonts w:ascii="Times New Roman" w:hAnsi="Times New Roman" w:cs="Times New Roman"/>
          <w:sz w:val="24"/>
          <w:szCs w:val="24"/>
        </w:rPr>
        <w:t xml:space="preserve"> to ASEAN</w:t>
      </w:r>
      <w:r w:rsidR="00EC335B" w:rsidRPr="0061067B">
        <w:rPr>
          <w:rFonts w:ascii="Times New Roman" w:hAnsi="Times New Roman" w:cs="Times New Roman"/>
          <w:sz w:val="24"/>
          <w:szCs w:val="24"/>
        </w:rPr>
        <w:t xml:space="preserve"> countries. According to data from International Trace center Indonesia rank as number one importer of sugar from Thailand, Cambodia as number three and Malaysia as number six.</w:t>
      </w:r>
      <w:r w:rsidR="00B22046" w:rsidRPr="0061067B">
        <w:rPr>
          <w:rFonts w:ascii="Times New Roman" w:hAnsi="Times New Roman" w:cs="Times New Roman"/>
          <w:sz w:val="24"/>
          <w:szCs w:val="24"/>
        </w:rPr>
        <w:t xml:space="preserve"> The</w:t>
      </w:r>
      <w:r w:rsidR="003F6FFF" w:rsidRPr="0061067B">
        <w:rPr>
          <w:rFonts w:ascii="Times New Roman" w:hAnsi="Times New Roman" w:cs="Times New Roman"/>
          <w:sz w:val="24"/>
          <w:szCs w:val="24"/>
        </w:rPr>
        <w:t xml:space="preserve"> aim of this paper is to evaluate the performance of sugar industry after </w:t>
      </w:r>
      <w:r w:rsidR="004A3D14" w:rsidRPr="0061067B">
        <w:rPr>
          <w:rFonts w:ascii="Times New Roman" w:hAnsi="Times New Roman" w:cs="Times New Roman"/>
          <w:sz w:val="24"/>
          <w:szCs w:val="24"/>
        </w:rPr>
        <w:t xml:space="preserve">two years of </w:t>
      </w:r>
      <w:r w:rsidR="003F6FFF" w:rsidRPr="0061067B">
        <w:rPr>
          <w:rFonts w:ascii="Times New Roman" w:hAnsi="Times New Roman" w:cs="Times New Roman"/>
          <w:sz w:val="24"/>
          <w:szCs w:val="24"/>
        </w:rPr>
        <w:t>AFTA, whether or not Thailand is benefiting from the free</w:t>
      </w:r>
      <w:r w:rsidR="000B1CF1" w:rsidRPr="0061067B">
        <w:rPr>
          <w:rFonts w:ascii="Times New Roman" w:hAnsi="Times New Roman" w:cs="Times New Roman"/>
          <w:sz w:val="24"/>
          <w:szCs w:val="24"/>
        </w:rPr>
        <w:t xml:space="preserve"> trade agreement. </w:t>
      </w:r>
      <w:r w:rsidR="00F221E1" w:rsidRPr="0061067B">
        <w:rPr>
          <w:rFonts w:ascii="Times New Roman" w:hAnsi="Times New Roman" w:cs="Times New Roman"/>
          <w:sz w:val="24"/>
          <w:szCs w:val="24"/>
        </w:rPr>
        <w:t xml:space="preserve"> Also to find out the factors th</w:t>
      </w:r>
      <w:r w:rsidR="00B22046" w:rsidRPr="0061067B">
        <w:rPr>
          <w:rFonts w:ascii="Times New Roman" w:hAnsi="Times New Roman" w:cs="Times New Roman"/>
          <w:sz w:val="24"/>
          <w:szCs w:val="24"/>
        </w:rPr>
        <w:t>at contributes to the success or</w:t>
      </w:r>
      <w:r w:rsidR="00F221E1" w:rsidRPr="0061067B">
        <w:rPr>
          <w:rFonts w:ascii="Times New Roman" w:hAnsi="Times New Roman" w:cs="Times New Roman"/>
          <w:sz w:val="24"/>
          <w:szCs w:val="24"/>
        </w:rPr>
        <w:t xml:space="preserve"> failure in the sugar industry in the market and suggests recommendations to improve the efficiency of the industry.</w:t>
      </w:r>
    </w:p>
    <w:p w:rsidR="00F221E1" w:rsidRPr="0061067B" w:rsidRDefault="00F221E1" w:rsidP="0061067B">
      <w:pPr>
        <w:spacing w:line="360" w:lineRule="auto"/>
        <w:rPr>
          <w:rFonts w:ascii="Times New Roman" w:hAnsi="Times New Roman" w:cs="Times New Roman"/>
          <w:b/>
          <w:bCs/>
          <w:sz w:val="24"/>
          <w:szCs w:val="24"/>
        </w:rPr>
      </w:pPr>
      <w:r w:rsidRPr="0061067B">
        <w:rPr>
          <w:rFonts w:ascii="Times New Roman" w:hAnsi="Times New Roman" w:cs="Times New Roman"/>
          <w:b/>
          <w:bCs/>
          <w:sz w:val="24"/>
          <w:szCs w:val="24"/>
        </w:rPr>
        <w:t>Literature Review</w:t>
      </w:r>
    </w:p>
    <w:p w:rsidR="007D6A07" w:rsidRPr="0061067B" w:rsidRDefault="00C308C4" w:rsidP="0061067B">
      <w:pPr>
        <w:spacing w:line="360" w:lineRule="auto"/>
        <w:jc w:val="both"/>
        <w:rPr>
          <w:rFonts w:ascii="Times New Roman" w:hAnsi="Times New Roman" w:cs="Times New Roman"/>
          <w:sz w:val="24"/>
          <w:szCs w:val="24"/>
        </w:rPr>
      </w:pPr>
      <w:r w:rsidRPr="0061067B">
        <w:rPr>
          <w:rFonts w:ascii="Times New Roman" w:hAnsi="Times New Roman" w:cs="Times New Roman"/>
          <w:b/>
          <w:bCs/>
          <w:sz w:val="24"/>
          <w:szCs w:val="24"/>
        </w:rPr>
        <w:tab/>
      </w:r>
      <w:r w:rsidRPr="0061067B">
        <w:rPr>
          <w:rFonts w:ascii="Times New Roman" w:hAnsi="Times New Roman" w:cs="Times New Roman"/>
          <w:sz w:val="24"/>
          <w:szCs w:val="24"/>
        </w:rPr>
        <w:t>The Thai Chamber of commerce commented that Thailand benefits from the liberalization in trade as the economy of ASEAN is growing fast. Also with agricultural sector which is the key sector of Thailand will benefit since Thailand has an advantage in rice, sugar, rubber and process food</w:t>
      </w:r>
      <w:proofErr w:type="gramStart"/>
      <w:r w:rsidRPr="0061067B">
        <w:rPr>
          <w:rFonts w:ascii="Times New Roman" w:hAnsi="Times New Roman" w:cs="Times New Roman"/>
          <w:sz w:val="24"/>
          <w:szCs w:val="24"/>
        </w:rPr>
        <w:t>.(</w:t>
      </w:r>
      <w:proofErr w:type="gramEnd"/>
      <w:r w:rsidRPr="0061067B">
        <w:rPr>
          <w:rFonts w:ascii="Times New Roman" w:hAnsi="Times New Roman" w:cs="Times New Roman"/>
          <w:sz w:val="24"/>
          <w:szCs w:val="24"/>
        </w:rPr>
        <w:t>The Thai Chamber of commerce,2011)</w:t>
      </w:r>
    </w:p>
    <w:p w:rsidR="0098694D" w:rsidRPr="0061067B" w:rsidRDefault="00C308C4" w:rsidP="0061067B">
      <w:pPr>
        <w:spacing w:line="360" w:lineRule="auto"/>
        <w:jc w:val="both"/>
        <w:rPr>
          <w:rFonts w:ascii="Times New Roman" w:hAnsi="Times New Roman" w:cs="Times New Roman"/>
          <w:sz w:val="24"/>
          <w:szCs w:val="24"/>
        </w:rPr>
      </w:pPr>
      <w:r w:rsidRPr="0061067B">
        <w:rPr>
          <w:rFonts w:ascii="Times New Roman" w:hAnsi="Times New Roman" w:cs="Times New Roman"/>
          <w:sz w:val="24"/>
          <w:szCs w:val="24"/>
        </w:rPr>
        <w:tab/>
      </w:r>
      <w:r w:rsidR="0058630C" w:rsidRPr="0061067B">
        <w:rPr>
          <w:rFonts w:ascii="Times New Roman" w:hAnsi="Times New Roman" w:cs="Times New Roman"/>
          <w:sz w:val="24"/>
          <w:szCs w:val="24"/>
        </w:rPr>
        <w:t>There are many methods one can use to evaluate the performance of the industry</w:t>
      </w:r>
      <w:r w:rsidR="0061067B" w:rsidRPr="0061067B">
        <w:rPr>
          <w:rFonts w:ascii="Times New Roman" w:hAnsi="Times New Roman" w:cs="Times New Roman"/>
          <w:sz w:val="24"/>
          <w:szCs w:val="24"/>
        </w:rPr>
        <w:t xml:space="preserve">. </w:t>
      </w:r>
      <w:proofErr w:type="spellStart"/>
      <w:r w:rsidR="000A0D97" w:rsidRPr="0061067B">
        <w:rPr>
          <w:rFonts w:ascii="Times New Roman" w:hAnsi="Times New Roman" w:cs="Times New Roman"/>
          <w:sz w:val="24"/>
          <w:szCs w:val="24"/>
        </w:rPr>
        <w:t>Ilyas</w:t>
      </w:r>
      <w:proofErr w:type="gramStart"/>
      <w:r w:rsidR="000A0D97" w:rsidRPr="0061067B">
        <w:rPr>
          <w:rFonts w:ascii="Times New Roman" w:hAnsi="Times New Roman" w:cs="Times New Roman"/>
          <w:sz w:val="24"/>
          <w:szCs w:val="24"/>
        </w:rPr>
        <w:t>,Mukhtar</w:t>
      </w:r>
      <w:proofErr w:type="spellEnd"/>
      <w:proofErr w:type="gramEnd"/>
      <w:r w:rsidR="000A0D97" w:rsidRPr="0061067B">
        <w:rPr>
          <w:rFonts w:ascii="Times New Roman" w:hAnsi="Times New Roman" w:cs="Times New Roman"/>
          <w:sz w:val="24"/>
          <w:szCs w:val="24"/>
        </w:rPr>
        <w:t xml:space="preserve"> and </w:t>
      </w:r>
      <w:proofErr w:type="spellStart"/>
      <w:r w:rsidR="000A0D97" w:rsidRPr="0061067B">
        <w:rPr>
          <w:rFonts w:ascii="Times New Roman" w:hAnsi="Times New Roman" w:cs="Times New Roman"/>
          <w:sz w:val="24"/>
          <w:szCs w:val="24"/>
        </w:rPr>
        <w:t>Javed</w:t>
      </w:r>
      <w:proofErr w:type="spellEnd"/>
      <w:r w:rsidR="000A0D97" w:rsidRPr="0061067B">
        <w:rPr>
          <w:rFonts w:ascii="Times New Roman" w:hAnsi="Times New Roman" w:cs="Times New Roman"/>
          <w:sz w:val="24"/>
          <w:szCs w:val="24"/>
        </w:rPr>
        <w:t>(2009)</w:t>
      </w:r>
      <w:r w:rsidR="00A44840">
        <w:rPr>
          <w:rFonts w:ascii="Times New Roman" w:hAnsi="Times New Roman" w:cs="Times New Roman"/>
          <w:sz w:val="24"/>
          <w:szCs w:val="24"/>
        </w:rPr>
        <w:t xml:space="preserve"> used </w:t>
      </w:r>
      <w:proofErr w:type="spellStart"/>
      <w:r w:rsidR="00A44840">
        <w:rPr>
          <w:rFonts w:ascii="Times New Roman" w:hAnsi="Times New Roman" w:cs="Times New Roman"/>
          <w:sz w:val="24"/>
          <w:szCs w:val="24"/>
        </w:rPr>
        <w:t>Balassa</w:t>
      </w:r>
      <w:proofErr w:type="spellEnd"/>
      <w:r w:rsidR="00A44840">
        <w:rPr>
          <w:rFonts w:ascii="Times New Roman" w:hAnsi="Times New Roman" w:cs="Times New Roman"/>
          <w:sz w:val="24"/>
          <w:szCs w:val="24"/>
        </w:rPr>
        <w:t xml:space="preserve"> index to compare the competitiveness of trade </w:t>
      </w:r>
      <w:r w:rsidR="00A44840">
        <w:rPr>
          <w:rFonts w:ascii="Times New Roman" w:hAnsi="Times New Roman" w:cs="Times New Roman"/>
          <w:sz w:val="24"/>
          <w:szCs w:val="24"/>
        </w:rPr>
        <w:lastRenderedPageBreak/>
        <w:t xml:space="preserve">between Turkey and EU. </w:t>
      </w:r>
      <w:proofErr w:type="spellStart"/>
      <w:r w:rsidR="000A0D97" w:rsidRPr="0061067B">
        <w:rPr>
          <w:rFonts w:ascii="Times New Roman" w:hAnsi="Times New Roman" w:cs="Times New Roman"/>
          <w:sz w:val="24"/>
          <w:szCs w:val="24"/>
        </w:rPr>
        <w:t>Cao</w:t>
      </w:r>
      <w:proofErr w:type="gramStart"/>
      <w:r w:rsidR="000A0D97" w:rsidRPr="0061067B">
        <w:rPr>
          <w:rFonts w:ascii="Times New Roman" w:hAnsi="Times New Roman" w:cs="Times New Roman"/>
          <w:sz w:val="24"/>
          <w:szCs w:val="24"/>
        </w:rPr>
        <w:t>,Li</w:t>
      </w:r>
      <w:proofErr w:type="spellEnd"/>
      <w:proofErr w:type="gramEnd"/>
      <w:r w:rsidR="000A0D97" w:rsidRPr="0061067B">
        <w:rPr>
          <w:rFonts w:ascii="Times New Roman" w:hAnsi="Times New Roman" w:cs="Times New Roman"/>
          <w:sz w:val="24"/>
          <w:szCs w:val="24"/>
        </w:rPr>
        <w:t xml:space="preserve"> and Zhang(2011)</w:t>
      </w:r>
      <w:r w:rsidR="00A44840">
        <w:rPr>
          <w:rFonts w:ascii="Times New Roman" w:hAnsi="Times New Roman" w:cs="Times New Roman"/>
          <w:sz w:val="24"/>
          <w:szCs w:val="24"/>
        </w:rPr>
        <w:t xml:space="preserve"> uses </w:t>
      </w:r>
      <w:proofErr w:type="spellStart"/>
      <w:r w:rsidR="00A44840">
        <w:rPr>
          <w:rFonts w:ascii="Times New Roman" w:hAnsi="Times New Roman" w:cs="Times New Roman"/>
          <w:sz w:val="24"/>
          <w:szCs w:val="24"/>
        </w:rPr>
        <w:t>Balassa</w:t>
      </w:r>
      <w:proofErr w:type="spellEnd"/>
      <w:r w:rsidR="00A44840">
        <w:rPr>
          <w:rFonts w:ascii="Times New Roman" w:hAnsi="Times New Roman" w:cs="Times New Roman"/>
          <w:sz w:val="24"/>
          <w:szCs w:val="24"/>
        </w:rPr>
        <w:t xml:space="preserve"> index and trade competitive index to evaluate export competitiveness in agricultural products between China and Central Asia. </w:t>
      </w:r>
      <w:proofErr w:type="gramStart"/>
      <w:r w:rsidR="00A44840">
        <w:rPr>
          <w:rFonts w:ascii="Times New Roman" w:hAnsi="Times New Roman" w:cs="Times New Roman"/>
          <w:sz w:val="24"/>
          <w:szCs w:val="24"/>
        </w:rPr>
        <w:t xml:space="preserve">The </w:t>
      </w:r>
      <w:r w:rsidR="000A0D97" w:rsidRPr="0061067B">
        <w:rPr>
          <w:rFonts w:ascii="Times New Roman" w:hAnsi="Times New Roman" w:cs="Times New Roman"/>
          <w:sz w:val="24"/>
          <w:szCs w:val="24"/>
        </w:rPr>
        <w:t xml:space="preserve"> Department</w:t>
      </w:r>
      <w:proofErr w:type="gramEnd"/>
      <w:r w:rsidR="000A0D97" w:rsidRPr="0061067B">
        <w:rPr>
          <w:rFonts w:ascii="Times New Roman" w:hAnsi="Times New Roman" w:cs="Times New Roman"/>
          <w:sz w:val="24"/>
          <w:szCs w:val="24"/>
        </w:rPr>
        <w:t xml:space="preserve"> of </w:t>
      </w:r>
      <w:proofErr w:type="spellStart"/>
      <w:r w:rsidR="000A0D97" w:rsidRPr="0061067B">
        <w:rPr>
          <w:rFonts w:ascii="Times New Roman" w:hAnsi="Times New Roman" w:cs="Times New Roman"/>
          <w:sz w:val="24"/>
          <w:szCs w:val="24"/>
        </w:rPr>
        <w:t>Agiculture</w:t>
      </w:r>
      <w:proofErr w:type="spellEnd"/>
      <w:r w:rsidR="000A0D97" w:rsidRPr="0061067B">
        <w:rPr>
          <w:rFonts w:ascii="Times New Roman" w:hAnsi="Times New Roman" w:cs="Times New Roman"/>
          <w:sz w:val="24"/>
          <w:szCs w:val="24"/>
        </w:rPr>
        <w:t>,</w:t>
      </w:r>
      <w:r w:rsidR="00830274" w:rsidRPr="0061067B">
        <w:rPr>
          <w:rFonts w:ascii="Times New Roman" w:hAnsi="Times New Roman" w:cs="Times New Roman"/>
          <w:sz w:val="24"/>
          <w:szCs w:val="24"/>
        </w:rPr>
        <w:t xml:space="preserve"> </w:t>
      </w:r>
      <w:r w:rsidR="000A0D97" w:rsidRPr="0061067B">
        <w:rPr>
          <w:rFonts w:ascii="Times New Roman" w:hAnsi="Times New Roman" w:cs="Times New Roman"/>
          <w:sz w:val="24"/>
          <w:szCs w:val="24"/>
        </w:rPr>
        <w:t>Forestry and Fisheries</w:t>
      </w:r>
      <w:r w:rsidR="001B7AAD">
        <w:rPr>
          <w:rFonts w:ascii="Times New Roman" w:hAnsi="Times New Roman" w:cs="Times New Roman"/>
          <w:sz w:val="24"/>
          <w:szCs w:val="24"/>
        </w:rPr>
        <w:t xml:space="preserve"> </w:t>
      </w:r>
      <w:r w:rsidR="000A0D97" w:rsidRPr="0061067B">
        <w:rPr>
          <w:rFonts w:ascii="Times New Roman" w:hAnsi="Times New Roman" w:cs="Times New Roman"/>
          <w:sz w:val="24"/>
          <w:szCs w:val="24"/>
        </w:rPr>
        <w:t>(2011)</w:t>
      </w:r>
      <w:r w:rsidR="00A44840">
        <w:rPr>
          <w:rFonts w:ascii="Times New Roman" w:hAnsi="Times New Roman" w:cs="Times New Roman"/>
          <w:sz w:val="24"/>
          <w:szCs w:val="24"/>
        </w:rPr>
        <w:t xml:space="preserve"> of South Africa also uses </w:t>
      </w:r>
      <w:proofErr w:type="spellStart"/>
      <w:r w:rsidR="00A44840">
        <w:rPr>
          <w:rFonts w:ascii="Times New Roman" w:hAnsi="Times New Roman" w:cs="Times New Roman"/>
          <w:sz w:val="24"/>
          <w:szCs w:val="24"/>
        </w:rPr>
        <w:t>Balassa</w:t>
      </w:r>
      <w:proofErr w:type="spellEnd"/>
      <w:r w:rsidR="00A44840">
        <w:rPr>
          <w:rFonts w:ascii="Times New Roman" w:hAnsi="Times New Roman" w:cs="Times New Roman"/>
          <w:sz w:val="24"/>
          <w:szCs w:val="24"/>
        </w:rPr>
        <w:t xml:space="preserve"> index to see the comparative advantage of South African products in EU market. </w:t>
      </w:r>
      <w:r w:rsidR="004E62B7" w:rsidRPr="0061067B">
        <w:rPr>
          <w:rFonts w:ascii="Times New Roman" w:hAnsi="Times New Roman" w:cs="Times New Roman"/>
          <w:sz w:val="24"/>
          <w:szCs w:val="24"/>
        </w:rPr>
        <w:t xml:space="preserve"> </w:t>
      </w:r>
      <w:proofErr w:type="spellStart"/>
      <w:r w:rsidR="004E62B7" w:rsidRPr="0061067B">
        <w:rPr>
          <w:rFonts w:ascii="Times New Roman" w:hAnsi="Times New Roman" w:cs="Times New Roman"/>
          <w:sz w:val="24"/>
          <w:szCs w:val="24"/>
        </w:rPr>
        <w:t>Arwa</w:t>
      </w:r>
      <w:r w:rsidR="00CA3E5C" w:rsidRPr="0061067B">
        <w:rPr>
          <w:rFonts w:ascii="Times New Roman" w:hAnsi="Times New Roman" w:cs="Times New Roman"/>
          <w:sz w:val="24"/>
          <w:szCs w:val="24"/>
        </w:rPr>
        <w:t>tchanakarn</w:t>
      </w:r>
      <w:proofErr w:type="spellEnd"/>
      <w:r w:rsidR="00CA3E5C" w:rsidRPr="0061067B">
        <w:rPr>
          <w:rFonts w:ascii="Times New Roman" w:hAnsi="Times New Roman" w:cs="Times New Roman"/>
          <w:sz w:val="24"/>
          <w:szCs w:val="24"/>
        </w:rPr>
        <w:t xml:space="preserve"> and </w:t>
      </w:r>
      <w:proofErr w:type="spellStart"/>
      <w:proofErr w:type="gramStart"/>
      <w:r w:rsidR="00CA3E5C" w:rsidRPr="0061067B">
        <w:rPr>
          <w:rFonts w:ascii="Times New Roman" w:hAnsi="Times New Roman" w:cs="Times New Roman"/>
          <w:sz w:val="24"/>
          <w:szCs w:val="24"/>
        </w:rPr>
        <w:t>S</w:t>
      </w:r>
      <w:r w:rsidR="004E62B7" w:rsidRPr="0061067B">
        <w:rPr>
          <w:rFonts w:ascii="Times New Roman" w:hAnsi="Times New Roman" w:cs="Times New Roman"/>
          <w:sz w:val="24"/>
          <w:szCs w:val="24"/>
        </w:rPr>
        <w:t>r</w:t>
      </w:r>
      <w:r w:rsidR="00CA3E5C" w:rsidRPr="0061067B">
        <w:rPr>
          <w:rFonts w:ascii="Times New Roman" w:hAnsi="Times New Roman" w:cs="Times New Roman"/>
          <w:sz w:val="24"/>
          <w:szCs w:val="24"/>
        </w:rPr>
        <w:t>i</w:t>
      </w:r>
      <w:r w:rsidR="00A44840">
        <w:rPr>
          <w:rFonts w:ascii="Times New Roman" w:hAnsi="Times New Roman" w:cs="Times New Roman"/>
          <w:sz w:val="24"/>
          <w:szCs w:val="24"/>
        </w:rPr>
        <w:t>sangna</w:t>
      </w:r>
      <w:proofErr w:type="spellEnd"/>
      <w:r w:rsidR="004E62B7" w:rsidRPr="0061067B">
        <w:rPr>
          <w:rFonts w:ascii="Times New Roman" w:hAnsi="Times New Roman" w:cs="Times New Roman"/>
          <w:sz w:val="24"/>
          <w:szCs w:val="24"/>
        </w:rPr>
        <w:t>(</w:t>
      </w:r>
      <w:proofErr w:type="gramEnd"/>
      <w:r w:rsidR="004E62B7" w:rsidRPr="0061067B">
        <w:rPr>
          <w:rFonts w:ascii="Times New Roman" w:hAnsi="Times New Roman" w:cs="Times New Roman"/>
          <w:sz w:val="24"/>
          <w:szCs w:val="24"/>
        </w:rPr>
        <w:t>2010)</w:t>
      </w:r>
      <w:r w:rsidR="000A0D97" w:rsidRPr="0061067B">
        <w:rPr>
          <w:rFonts w:ascii="Times New Roman" w:hAnsi="Times New Roman" w:cs="Times New Roman"/>
          <w:sz w:val="24"/>
          <w:szCs w:val="24"/>
        </w:rPr>
        <w:t xml:space="preserve"> used the </w:t>
      </w:r>
      <w:proofErr w:type="spellStart"/>
      <w:r w:rsidR="0061067B" w:rsidRPr="0061067B">
        <w:rPr>
          <w:rFonts w:ascii="Times New Roman" w:hAnsi="Times New Roman" w:cs="Times New Roman"/>
          <w:sz w:val="24"/>
          <w:szCs w:val="24"/>
        </w:rPr>
        <w:t>Balassa</w:t>
      </w:r>
      <w:proofErr w:type="spellEnd"/>
      <w:r w:rsidR="0061067B" w:rsidRPr="0061067B">
        <w:rPr>
          <w:rFonts w:ascii="Times New Roman" w:hAnsi="Times New Roman" w:cs="Times New Roman"/>
          <w:sz w:val="24"/>
          <w:szCs w:val="24"/>
        </w:rPr>
        <w:t xml:space="preserve"> </w:t>
      </w:r>
      <w:r w:rsidR="0058630C" w:rsidRPr="0061067B">
        <w:rPr>
          <w:rFonts w:ascii="Times New Roman" w:hAnsi="Times New Roman" w:cs="Times New Roman"/>
          <w:sz w:val="24"/>
          <w:szCs w:val="24"/>
        </w:rPr>
        <w:t xml:space="preserve">index </w:t>
      </w:r>
      <w:r w:rsidR="000A0D97" w:rsidRPr="0061067B">
        <w:rPr>
          <w:rFonts w:ascii="Times New Roman" w:hAnsi="Times New Roman" w:cs="Times New Roman"/>
          <w:sz w:val="24"/>
          <w:szCs w:val="24"/>
        </w:rPr>
        <w:t xml:space="preserve">to </w:t>
      </w:r>
      <w:r w:rsidR="00A44840">
        <w:rPr>
          <w:rFonts w:ascii="Times New Roman" w:hAnsi="Times New Roman" w:cs="Times New Roman"/>
          <w:sz w:val="24"/>
          <w:szCs w:val="24"/>
        </w:rPr>
        <w:t>compare the advantages of all the products traded between Thailand and Indonesia.</w:t>
      </w:r>
      <w:r w:rsidR="000A0D97" w:rsidRPr="0061067B">
        <w:rPr>
          <w:rFonts w:ascii="Times New Roman" w:hAnsi="Times New Roman" w:cs="Times New Roman"/>
          <w:sz w:val="24"/>
          <w:szCs w:val="24"/>
        </w:rPr>
        <w:t xml:space="preserve"> </w:t>
      </w:r>
      <w:r w:rsidR="0061067B" w:rsidRPr="0061067B">
        <w:rPr>
          <w:rFonts w:ascii="Times New Roman" w:hAnsi="Times New Roman" w:cs="Times New Roman"/>
          <w:sz w:val="24"/>
          <w:szCs w:val="24"/>
        </w:rPr>
        <w:t>Other index used are trade competitive ind</w:t>
      </w:r>
      <w:r w:rsidR="001B7AAD">
        <w:rPr>
          <w:rFonts w:ascii="Times New Roman" w:hAnsi="Times New Roman" w:cs="Times New Roman"/>
          <w:sz w:val="24"/>
          <w:szCs w:val="24"/>
        </w:rPr>
        <w:t xml:space="preserve">ex, </w:t>
      </w:r>
      <w:r w:rsidR="0061067B" w:rsidRPr="0061067B">
        <w:rPr>
          <w:rFonts w:ascii="Times New Roman" w:hAnsi="Times New Roman" w:cs="Times New Roman"/>
          <w:sz w:val="24"/>
          <w:szCs w:val="24"/>
        </w:rPr>
        <w:t>comparative export performance index</w:t>
      </w:r>
      <w:r w:rsidR="001B7AAD">
        <w:rPr>
          <w:rFonts w:ascii="Times New Roman" w:hAnsi="Times New Roman" w:cs="Times New Roman"/>
          <w:sz w:val="24"/>
          <w:szCs w:val="24"/>
        </w:rPr>
        <w:t xml:space="preserve"> (CEP), </w:t>
      </w:r>
      <w:proofErr w:type="spellStart"/>
      <w:r w:rsidR="0055593A">
        <w:rPr>
          <w:rFonts w:ascii="Times New Roman" w:hAnsi="Times New Roman" w:cs="Times New Roman"/>
          <w:sz w:val="24"/>
          <w:szCs w:val="24"/>
        </w:rPr>
        <w:t>Vollrath</w:t>
      </w:r>
      <w:proofErr w:type="spellEnd"/>
      <w:r w:rsidR="0055593A">
        <w:rPr>
          <w:rFonts w:ascii="Times New Roman" w:hAnsi="Times New Roman" w:cs="Times New Roman"/>
          <w:sz w:val="24"/>
          <w:szCs w:val="24"/>
        </w:rPr>
        <w:t xml:space="preserve"> </w:t>
      </w:r>
      <w:r w:rsidR="001B7AAD">
        <w:rPr>
          <w:rFonts w:ascii="Times New Roman" w:hAnsi="Times New Roman" w:cs="Times New Roman"/>
          <w:sz w:val="24"/>
          <w:szCs w:val="24"/>
        </w:rPr>
        <w:t>revealed</w:t>
      </w:r>
      <w:r w:rsidR="0061067B" w:rsidRPr="0061067B">
        <w:rPr>
          <w:rFonts w:ascii="Times New Roman" w:hAnsi="Times New Roman" w:cs="Times New Roman"/>
          <w:sz w:val="24"/>
          <w:szCs w:val="24"/>
        </w:rPr>
        <w:t xml:space="preserve"> competitive index</w:t>
      </w:r>
      <w:r w:rsidR="001B7AAD">
        <w:rPr>
          <w:rFonts w:ascii="Times New Roman" w:hAnsi="Times New Roman" w:cs="Times New Roman"/>
          <w:sz w:val="24"/>
          <w:szCs w:val="24"/>
        </w:rPr>
        <w:t xml:space="preserve">. </w:t>
      </w:r>
      <w:r w:rsidR="00BB0D9C" w:rsidRPr="0061067B">
        <w:rPr>
          <w:rFonts w:ascii="Times New Roman" w:hAnsi="Times New Roman" w:cs="Times New Roman"/>
          <w:sz w:val="24"/>
          <w:szCs w:val="24"/>
        </w:rPr>
        <w:t xml:space="preserve">George and </w:t>
      </w:r>
      <w:proofErr w:type="spellStart"/>
      <w:r w:rsidR="00BB0D9C" w:rsidRPr="0061067B">
        <w:rPr>
          <w:rFonts w:ascii="Times New Roman" w:hAnsi="Times New Roman" w:cs="Times New Roman"/>
          <w:sz w:val="24"/>
          <w:szCs w:val="24"/>
        </w:rPr>
        <w:t>Manasis</w:t>
      </w:r>
      <w:proofErr w:type="spellEnd"/>
      <w:r w:rsidR="00BB0D9C" w:rsidRPr="0061067B">
        <w:rPr>
          <w:rFonts w:ascii="Times New Roman" w:hAnsi="Times New Roman" w:cs="Times New Roman"/>
          <w:sz w:val="24"/>
          <w:szCs w:val="24"/>
        </w:rPr>
        <w:t xml:space="preserve"> (2011) in order to evaluate the competitiveness of Greek’s Olive Oil sec</w:t>
      </w:r>
      <w:r w:rsidR="001432BA" w:rsidRPr="0061067B">
        <w:rPr>
          <w:rFonts w:ascii="Times New Roman" w:hAnsi="Times New Roman" w:cs="Times New Roman"/>
          <w:sz w:val="24"/>
          <w:szCs w:val="24"/>
        </w:rPr>
        <w:t xml:space="preserve">tor used Porter’s Diamond Model which took many factors into consideration, demand condition, factor condition, rivalry, supporting industries, government, etc.  </w:t>
      </w:r>
      <w:r w:rsidR="0098694D" w:rsidRPr="0061067B">
        <w:rPr>
          <w:rFonts w:ascii="Times New Roman" w:hAnsi="Times New Roman" w:cs="Times New Roman"/>
          <w:sz w:val="24"/>
          <w:szCs w:val="24"/>
        </w:rPr>
        <w:tab/>
      </w:r>
    </w:p>
    <w:p w:rsidR="001B7AAD" w:rsidRDefault="00327917" w:rsidP="0061067B">
      <w:pPr>
        <w:spacing w:line="360" w:lineRule="auto"/>
        <w:jc w:val="both"/>
        <w:rPr>
          <w:rFonts w:ascii="Times New Roman" w:hAnsi="Times New Roman" w:cs="Times New Roman"/>
          <w:sz w:val="24"/>
          <w:szCs w:val="24"/>
        </w:rPr>
      </w:pPr>
      <w:r w:rsidRPr="0061067B">
        <w:rPr>
          <w:rFonts w:ascii="Times New Roman" w:hAnsi="Times New Roman" w:cs="Times New Roman"/>
          <w:sz w:val="24"/>
          <w:szCs w:val="24"/>
        </w:rPr>
        <w:tab/>
      </w:r>
      <w:r w:rsidR="00E47D1B">
        <w:rPr>
          <w:rFonts w:ascii="Times New Roman" w:hAnsi="Times New Roman" w:cs="Times New Roman"/>
          <w:sz w:val="24"/>
          <w:szCs w:val="24"/>
        </w:rPr>
        <w:t xml:space="preserve">The most popular index used by researcher to evaluate the competition in trade is </w:t>
      </w:r>
      <w:proofErr w:type="spellStart"/>
      <w:r w:rsidR="00E47D1B">
        <w:rPr>
          <w:rFonts w:ascii="Times New Roman" w:hAnsi="Times New Roman" w:cs="Times New Roman"/>
          <w:sz w:val="24"/>
          <w:szCs w:val="24"/>
        </w:rPr>
        <w:t>Balassa</w:t>
      </w:r>
      <w:proofErr w:type="spellEnd"/>
      <w:r w:rsidR="00E47D1B">
        <w:rPr>
          <w:rFonts w:ascii="Times New Roman" w:hAnsi="Times New Roman" w:cs="Times New Roman"/>
          <w:sz w:val="24"/>
          <w:szCs w:val="24"/>
        </w:rPr>
        <w:t xml:space="preserve"> index and this is what we will be using in this research. The reveal comparative advantage</w:t>
      </w:r>
      <w:r w:rsidR="00D374F5">
        <w:rPr>
          <w:rFonts w:ascii="Times New Roman" w:hAnsi="Times New Roman" w:cs="Times New Roman"/>
          <w:sz w:val="24"/>
          <w:szCs w:val="24"/>
        </w:rPr>
        <w:t xml:space="preserve"> </w:t>
      </w:r>
      <w:r w:rsidR="00E47D1B">
        <w:rPr>
          <w:rFonts w:ascii="Times New Roman" w:hAnsi="Times New Roman" w:cs="Times New Roman"/>
          <w:sz w:val="24"/>
          <w:szCs w:val="24"/>
        </w:rPr>
        <w:t>(RCA) will be used to evaluate the performance of Thai sugar industry and the</w:t>
      </w:r>
      <w:r w:rsidR="001B7AAD">
        <w:rPr>
          <w:rFonts w:ascii="Times New Roman" w:hAnsi="Times New Roman" w:cs="Times New Roman"/>
          <w:sz w:val="24"/>
          <w:szCs w:val="24"/>
        </w:rPr>
        <w:t xml:space="preserve"> Porter’s Diamond Model will be used to further evaluate the factors that contribute to the success or failure of the Thai sugar industry.</w:t>
      </w:r>
    </w:p>
    <w:p w:rsidR="00F221E1" w:rsidRPr="0061067B" w:rsidRDefault="00F221E1" w:rsidP="0061067B">
      <w:pPr>
        <w:spacing w:line="360" w:lineRule="auto"/>
        <w:rPr>
          <w:rFonts w:ascii="Times New Roman" w:hAnsi="Times New Roman" w:cs="Times New Roman"/>
          <w:b/>
          <w:bCs/>
          <w:sz w:val="24"/>
          <w:szCs w:val="24"/>
        </w:rPr>
      </w:pPr>
      <w:r w:rsidRPr="0061067B">
        <w:rPr>
          <w:rFonts w:ascii="Times New Roman" w:hAnsi="Times New Roman" w:cs="Times New Roman"/>
          <w:b/>
          <w:bCs/>
          <w:sz w:val="24"/>
          <w:szCs w:val="24"/>
        </w:rPr>
        <w:t>Importance of the Study</w:t>
      </w:r>
    </w:p>
    <w:p w:rsidR="004A3D14" w:rsidRPr="0061067B" w:rsidRDefault="004A3D14" w:rsidP="00D374F5">
      <w:pPr>
        <w:spacing w:line="360" w:lineRule="auto"/>
        <w:ind w:firstLine="720"/>
        <w:rPr>
          <w:rFonts w:ascii="Times New Roman" w:hAnsi="Times New Roman" w:cs="Times New Roman"/>
          <w:sz w:val="24"/>
          <w:szCs w:val="24"/>
        </w:rPr>
      </w:pPr>
      <w:r w:rsidRPr="0061067B">
        <w:rPr>
          <w:rFonts w:ascii="Times New Roman" w:hAnsi="Times New Roman" w:cs="Times New Roman"/>
          <w:sz w:val="24"/>
          <w:szCs w:val="24"/>
        </w:rPr>
        <w:t>The study will provide the evaluation guideline to evaluate the performance of agricultural products overtime. It also provi</w:t>
      </w:r>
      <w:r w:rsidR="00667759" w:rsidRPr="0061067B">
        <w:rPr>
          <w:rFonts w:ascii="Times New Roman" w:hAnsi="Times New Roman" w:cs="Times New Roman"/>
          <w:sz w:val="24"/>
          <w:szCs w:val="24"/>
        </w:rPr>
        <w:t>de</w:t>
      </w:r>
      <w:r w:rsidR="00D603A2" w:rsidRPr="0061067B">
        <w:rPr>
          <w:rFonts w:ascii="Times New Roman" w:hAnsi="Times New Roman" w:cs="Times New Roman"/>
          <w:sz w:val="24"/>
          <w:szCs w:val="24"/>
        </w:rPr>
        <w:t>s</w:t>
      </w:r>
      <w:r w:rsidR="00667759" w:rsidRPr="0061067B">
        <w:rPr>
          <w:rFonts w:ascii="Times New Roman" w:hAnsi="Times New Roman" w:cs="Times New Roman"/>
          <w:sz w:val="24"/>
          <w:szCs w:val="24"/>
        </w:rPr>
        <w:t xml:space="preserve"> information on the factors that contribute to the successful and failure of the competition in the</w:t>
      </w:r>
      <w:r w:rsidR="004F2EF6" w:rsidRPr="0061067B">
        <w:rPr>
          <w:rFonts w:ascii="Times New Roman" w:hAnsi="Times New Roman" w:cs="Times New Roman"/>
          <w:sz w:val="24"/>
          <w:szCs w:val="24"/>
        </w:rPr>
        <w:t xml:space="preserve"> free trade</w:t>
      </w:r>
      <w:r w:rsidR="00667759" w:rsidRPr="0061067B">
        <w:rPr>
          <w:rFonts w:ascii="Times New Roman" w:hAnsi="Times New Roman" w:cs="Times New Roman"/>
          <w:sz w:val="24"/>
          <w:szCs w:val="24"/>
        </w:rPr>
        <w:t xml:space="preserve"> market</w:t>
      </w:r>
      <w:r w:rsidR="00D603A2" w:rsidRPr="0061067B">
        <w:rPr>
          <w:rFonts w:ascii="Times New Roman" w:hAnsi="Times New Roman" w:cs="Times New Roman"/>
          <w:sz w:val="24"/>
          <w:szCs w:val="24"/>
        </w:rPr>
        <w:t xml:space="preserve">, </w:t>
      </w:r>
      <w:r w:rsidR="00667759" w:rsidRPr="0061067B">
        <w:rPr>
          <w:rFonts w:ascii="Times New Roman" w:hAnsi="Times New Roman" w:cs="Times New Roman"/>
          <w:sz w:val="24"/>
          <w:szCs w:val="24"/>
        </w:rPr>
        <w:t>for which would be beneficial for the exporters and policy makers in order to improve the performance of the industry further.</w:t>
      </w:r>
    </w:p>
    <w:p w:rsidR="00F221E1" w:rsidRPr="0061067B" w:rsidRDefault="00F221E1" w:rsidP="0061067B">
      <w:pPr>
        <w:spacing w:line="360" w:lineRule="auto"/>
        <w:rPr>
          <w:rFonts w:ascii="Times New Roman" w:hAnsi="Times New Roman" w:cs="Times New Roman"/>
          <w:b/>
          <w:bCs/>
          <w:sz w:val="24"/>
          <w:szCs w:val="24"/>
        </w:rPr>
      </w:pPr>
      <w:r w:rsidRPr="0061067B">
        <w:rPr>
          <w:rFonts w:ascii="Times New Roman" w:hAnsi="Times New Roman" w:cs="Times New Roman"/>
          <w:b/>
          <w:bCs/>
          <w:sz w:val="24"/>
          <w:szCs w:val="24"/>
        </w:rPr>
        <w:t>Research Design</w:t>
      </w:r>
    </w:p>
    <w:p w:rsidR="0025595E" w:rsidRPr="0061067B" w:rsidRDefault="000B1CF1" w:rsidP="0061067B">
      <w:pPr>
        <w:spacing w:line="360" w:lineRule="auto"/>
        <w:jc w:val="both"/>
        <w:rPr>
          <w:rFonts w:ascii="Times New Roman" w:hAnsi="Times New Roman" w:cs="Times New Roman"/>
          <w:sz w:val="24"/>
          <w:szCs w:val="24"/>
        </w:rPr>
      </w:pPr>
      <w:r w:rsidRPr="0061067B">
        <w:rPr>
          <w:rFonts w:ascii="Times New Roman" w:hAnsi="Times New Roman" w:cs="Times New Roman"/>
          <w:b/>
          <w:bCs/>
          <w:sz w:val="24"/>
          <w:szCs w:val="24"/>
        </w:rPr>
        <w:tab/>
      </w:r>
      <w:r w:rsidR="007F6B08" w:rsidRPr="0061067B">
        <w:rPr>
          <w:rFonts w:ascii="Times New Roman" w:hAnsi="Times New Roman" w:cs="Times New Roman"/>
          <w:sz w:val="24"/>
          <w:szCs w:val="24"/>
        </w:rPr>
        <w:t xml:space="preserve">Calculate the reveal </w:t>
      </w:r>
      <w:r w:rsidR="00D374F5">
        <w:rPr>
          <w:rFonts w:ascii="Times New Roman" w:hAnsi="Times New Roman" w:cs="Times New Roman"/>
          <w:sz w:val="24"/>
          <w:szCs w:val="24"/>
        </w:rPr>
        <w:t>comparative</w:t>
      </w:r>
      <w:r w:rsidR="007F6B08" w:rsidRPr="0061067B">
        <w:rPr>
          <w:rFonts w:ascii="Times New Roman" w:hAnsi="Times New Roman" w:cs="Times New Roman"/>
          <w:sz w:val="24"/>
          <w:szCs w:val="24"/>
        </w:rPr>
        <w:t xml:space="preserve"> </w:t>
      </w:r>
      <w:r w:rsidR="00672C4F">
        <w:rPr>
          <w:rFonts w:ascii="Times New Roman" w:hAnsi="Times New Roman" w:cs="Times New Roman"/>
          <w:sz w:val="24"/>
          <w:szCs w:val="24"/>
        </w:rPr>
        <w:t xml:space="preserve">index between Thailand and exporting countries of sugar in </w:t>
      </w:r>
      <w:r w:rsidR="00DF40C7" w:rsidRPr="0061067B">
        <w:rPr>
          <w:rFonts w:ascii="Times New Roman" w:hAnsi="Times New Roman" w:cs="Times New Roman"/>
          <w:sz w:val="24"/>
          <w:szCs w:val="24"/>
        </w:rPr>
        <w:t xml:space="preserve">ASEAN </w:t>
      </w:r>
      <w:r w:rsidR="00672C4F">
        <w:rPr>
          <w:rFonts w:ascii="Times New Roman" w:hAnsi="Times New Roman" w:cs="Times New Roman"/>
          <w:sz w:val="24"/>
          <w:szCs w:val="24"/>
        </w:rPr>
        <w:t>which are Malaysia and Singapore then</w:t>
      </w:r>
      <w:r w:rsidR="00DF40C7" w:rsidRPr="0061067B">
        <w:rPr>
          <w:rFonts w:ascii="Times New Roman" w:hAnsi="Times New Roman" w:cs="Times New Roman"/>
          <w:sz w:val="24"/>
          <w:szCs w:val="24"/>
        </w:rPr>
        <w:t xml:space="preserve"> compare </w:t>
      </w:r>
      <w:r w:rsidR="00672C4F">
        <w:rPr>
          <w:rFonts w:ascii="Times New Roman" w:hAnsi="Times New Roman" w:cs="Times New Roman"/>
          <w:sz w:val="24"/>
          <w:szCs w:val="24"/>
        </w:rPr>
        <w:t>the index</w:t>
      </w:r>
      <w:r w:rsidR="00284621">
        <w:rPr>
          <w:rFonts w:ascii="Times New Roman" w:hAnsi="Times New Roman" w:cs="Times New Roman"/>
          <w:sz w:val="24"/>
          <w:szCs w:val="24"/>
        </w:rPr>
        <w:t xml:space="preserve"> of </w:t>
      </w:r>
      <w:r w:rsidR="00DF40C7" w:rsidRPr="0061067B">
        <w:rPr>
          <w:rFonts w:ascii="Times New Roman" w:hAnsi="Times New Roman" w:cs="Times New Roman"/>
          <w:sz w:val="24"/>
          <w:szCs w:val="24"/>
        </w:rPr>
        <w:t xml:space="preserve">between </w:t>
      </w:r>
      <w:r w:rsidR="00672C4F">
        <w:rPr>
          <w:rFonts w:ascii="Times New Roman" w:hAnsi="Times New Roman" w:cs="Times New Roman"/>
          <w:sz w:val="24"/>
          <w:szCs w:val="24"/>
        </w:rPr>
        <w:t xml:space="preserve">the </w:t>
      </w:r>
      <w:r w:rsidR="000A13B4">
        <w:rPr>
          <w:rFonts w:ascii="Times New Roman" w:hAnsi="Times New Roman" w:cs="Times New Roman"/>
          <w:sz w:val="24"/>
          <w:szCs w:val="24"/>
        </w:rPr>
        <w:t xml:space="preserve">years prior to and after </w:t>
      </w:r>
      <w:r w:rsidR="00672C4F">
        <w:rPr>
          <w:rFonts w:ascii="Times New Roman" w:hAnsi="Times New Roman" w:cs="Times New Roman"/>
          <w:sz w:val="24"/>
          <w:szCs w:val="24"/>
        </w:rPr>
        <w:t>AFTA was in effect.</w:t>
      </w:r>
      <w:r w:rsidR="00DF40C7" w:rsidRPr="0061067B">
        <w:rPr>
          <w:rFonts w:ascii="Times New Roman" w:hAnsi="Times New Roman" w:cs="Times New Roman"/>
          <w:sz w:val="24"/>
          <w:szCs w:val="24"/>
        </w:rPr>
        <w:t xml:space="preserve">  </w:t>
      </w:r>
      <w:r w:rsidR="00B0460B" w:rsidRPr="0061067B">
        <w:rPr>
          <w:rFonts w:ascii="Times New Roman" w:hAnsi="Times New Roman" w:cs="Times New Roman"/>
          <w:sz w:val="24"/>
          <w:szCs w:val="24"/>
        </w:rPr>
        <w:t xml:space="preserve">The changes in price would also be taken into account whether consumers are profiting from the AFTA or not. </w:t>
      </w:r>
      <w:r w:rsidR="00DF40C7" w:rsidRPr="0061067B">
        <w:rPr>
          <w:rFonts w:ascii="Times New Roman" w:hAnsi="Times New Roman" w:cs="Times New Roman"/>
          <w:sz w:val="24"/>
          <w:szCs w:val="24"/>
        </w:rPr>
        <w:t>Then evaluate the success or failure in the competition of sugar industry using Porter’s diamond model.</w:t>
      </w:r>
      <w:r w:rsidRPr="0061067B">
        <w:rPr>
          <w:rFonts w:ascii="Times New Roman" w:hAnsi="Times New Roman" w:cs="Times New Roman"/>
          <w:sz w:val="24"/>
          <w:szCs w:val="24"/>
        </w:rPr>
        <w:t xml:space="preserve"> </w:t>
      </w:r>
      <w:r w:rsidR="00B0460B" w:rsidRPr="0061067B">
        <w:rPr>
          <w:rFonts w:ascii="Times New Roman" w:hAnsi="Times New Roman" w:cs="Times New Roman"/>
          <w:sz w:val="24"/>
          <w:szCs w:val="24"/>
        </w:rPr>
        <w:t>After that</w:t>
      </w:r>
      <w:r w:rsidR="004B4B8E" w:rsidRPr="0061067B">
        <w:rPr>
          <w:rFonts w:ascii="Times New Roman" w:hAnsi="Times New Roman" w:cs="Times New Roman"/>
          <w:sz w:val="24"/>
          <w:szCs w:val="24"/>
        </w:rPr>
        <w:t xml:space="preserve"> with the result from Porter’</w:t>
      </w:r>
      <w:r w:rsidR="00B0460B" w:rsidRPr="0061067B">
        <w:rPr>
          <w:rFonts w:ascii="Times New Roman" w:hAnsi="Times New Roman" w:cs="Times New Roman"/>
          <w:sz w:val="24"/>
          <w:szCs w:val="24"/>
        </w:rPr>
        <w:t xml:space="preserve">s model, </w:t>
      </w:r>
      <w:r w:rsidR="004B4B8E" w:rsidRPr="0061067B">
        <w:rPr>
          <w:rFonts w:ascii="Times New Roman" w:hAnsi="Times New Roman" w:cs="Times New Roman"/>
          <w:sz w:val="24"/>
          <w:szCs w:val="24"/>
        </w:rPr>
        <w:t>suggest recommendation to further improve the performance of the sugar industry.</w:t>
      </w:r>
      <w:r w:rsidR="009A53BD" w:rsidRPr="0061067B">
        <w:rPr>
          <w:rFonts w:ascii="Times New Roman" w:hAnsi="Times New Roman" w:cs="Times New Roman"/>
          <w:sz w:val="24"/>
          <w:szCs w:val="24"/>
        </w:rPr>
        <w:t xml:space="preserve"> </w:t>
      </w:r>
    </w:p>
    <w:p w:rsidR="000A13B4" w:rsidRDefault="000A13B4" w:rsidP="0061067B">
      <w:pPr>
        <w:spacing w:line="360" w:lineRule="auto"/>
        <w:rPr>
          <w:rFonts w:ascii="Times New Roman" w:hAnsi="Times New Roman" w:cs="Times New Roman"/>
          <w:b/>
          <w:bCs/>
          <w:sz w:val="24"/>
          <w:szCs w:val="24"/>
        </w:rPr>
      </w:pPr>
    </w:p>
    <w:p w:rsidR="00DB64CA" w:rsidRDefault="00F221E1" w:rsidP="0061067B">
      <w:pPr>
        <w:spacing w:line="360" w:lineRule="auto"/>
        <w:rPr>
          <w:rFonts w:ascii="Times New Roman" w:hAnsi="Times New Roman" w:cs="Times New Roman"/>
          <w:sz w:val="24"/>
          <w:szCs w:val="24"/>
        </w:rPr>
      </w:pPr>
      <w:r w:rsidRPr="0061067B">
        <w:rPr>
          <w:rFonts w:ascii="Times New Roman" w:hAnsi="Times New Roman" w:cs="Times New Roman"/>
          <w:b/>
          <w:bCs/>
          <w:sz w:val="24"/>
          <w:szCs w:val="24"/>
        </w:rPr>
        <w:lastRenderedPageBreak/>
        <w:t>Data Analysis</w:t>
      </w:r>
    </w:p>
    <w:p w:rsidR="00284621" w:rsidRDefault="00284621" w:rsidP="0061067B">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Balassa</w:t>
      </w:r>
      <w:proofErr w:type="spellEnd"/>
      <w:r>
        <w:rPr>
          <w:rFonts w:ascii="Times New Roman" w:hAnsi="Times New Roman" w:cs="Times New Roman"/>
          <w:sz w:val="24"/>
          <w:szCs w:val="24"/>
        </w:rPr>
        <w:t xml:space="preserve"> index </w:t>
      </w:r>
    </w:p>
    <w:p w:rsidR="00284621" w:rsidRDefault="00284621" w:rsidP="0028462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606790" cy="728311"/>
            <wp:effectExtent l="19050" t="0" r="0" b="0"/>
            <wp:docPr id="3" name="รูปภาพ 2" descr="balas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ssa.jpg"/>
                    <pic:cNvPicPr/>
                  </pic:nvPicPr>
                  <pic:blipFill>
                    <a:blip r:embed="rId6" cstate="print"/>
                    <a:stretch>
                      <a:fillRect/>
                    </a:stretch>
                  </pic:blipFill>
                  <pic:spPr>
                    <a:xfrm>
                      <a:off x="0" y="0"/>
                      <a:ext cx="1606790" cy="728311"/>
                    </a:xfrm>
                    <a:prstGeom prst="rect">
                      <a:avLst/>
                    </a:prstGeom>
                  </pic:spPr>
                </pic:pic>
              </a:graphicData>
            </a:graphic>
          </wp:inline>
        </w:drawing>
      </w:r>
    </w:p>
    <w:p w:rsidR="00D374F5" w:rsidRDefault="00284621" w:rsidP="00284621">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Where </w:t>
      </w:r>
      <w:proofErr w:type="spellStart"/>
      <w:r w:rsidRPr="00284621">
        <w:rPr>
          <w:rFonts w:ascii="Times New Roman" w:hAnsi="Times New Roman" w:cs="Times New Roman"/>
          <w:i/>
          <w:iCs/>
          <w:sz w:val="24"/>
          <w:szCs w:val="24"/>
        </w:rPr>
        <w:t>R</w:t>
      </w:r>
      <w:r w:rsidRPr="00284621">
        <w:rPr>
          <w:rFonts w:ascii="Times New Roman" w:hAnsi="Times New Roman" w:cs="Times New Roman"/>
          <w:i/>
          <w:iCs/>
          <w:sz w:val="24"/>
          <w:szCs w:val="24"/>
          <w:vertAlign w:val="subscript"/>
        </w:rPr>
        <w:t>ij</w:t>
      </w:r>
      <w:proofErr w:type="spellEnd"/>
      <w:r w:rsidRPr="00284621">
        <w:rPr>
          <w:rFonts w:ascii="Times New Roman" w:hAnsi="Times New Roman" w:cs="Times New Roman"/>
          <w:i/>
          <w:iCs/>
          <w:sz w:val="24"/>
          <w:szCs w:val="24"/>
        </w:rPr>
        <w:t xml:space="preserve"> </w:t>
      </w:r>
      <w:r>
        <w:rPr>
          <w:rFonts w:ascii="Times New Roman" w:hAnsi="Times New Roman" w:cs="Times New Roman"/>
          <w:sz w:val="24"/>
          <w:szCs w:val="24"/>
        </w:rPr>
        <w:t xml:space="preserve">is revealed comparative advantage of country </w:t>
      </w:r>
      <w:proofErr w:type="spellStart"/>
      <w:r>
        <w:rPr>
          <w:rFonts w:ascii="Times New Roman" w:hAnsi="Times New Roman" w:cs="Times New Roman"/>
          <w:i/>
          <w:iCs/>
          <w:sz w:val="24"/>
          <w:szCs w:val="24"/>
        </w:rPr>
        <w:t>i</w:t>
      </w:r>
      <w:proofErr w:type="spellEnd"/>
      <w:r>
        <w:rPr>
          <w:rFonts w:ascii="Times New Roman" w:hAnsi="Times New Roman" w:cs="Times New Roman"/>
          <w:sz w:val="24"/>
          <w:szCs w:val="24"/>
        </w:rPr>
        <w:t xml:space="preserve"> for commodity </w:t>
      </w:r>
      <w:r>
        <w:rPr>
          <w:rFonts w:ascii="Times New Roman" w:hAnsi="Times New Roman" w:cs="Times New Roman"/>
          <w:i/>
          <w:iCs/>
          <w:sz w:val="24"/>
          <w:szCs w:val="24"/>
        </w:rPr>
        <w:t>j,</w:t>
      </w:r>
      <w:r>
        <w:rPr>
          <w:rFonts w:ascii="Times New Roman" w:hAnsi="Times New Roman" w:cs="Times New Roman"/>
          <w:sz w:val="24"/>
          <w:szCs w:val="24"/>
        </w:rPr>
        <w:t xml:space="preserve"> </w:t>
      </w:r>
    </w:p>
    <w:p w:rsidR="00D374F5" w:rsidRDefault="00284621" w:rsidP="00284621">
      <w:pPr>
        <w:spacing w:line="360" w:lineRule="auto"/>
        <w:jc w:val="both"/>
        <w:rPr>
          <w:rFonts w:ascii="Times New Roman" w:hAnsi="Times New Roman" w:cs="Times New Roman"/>
          <w:i/>
          <w:iCs/>
          <w:sz w:val="24"/>
          <w:szCs w:val="24"/>
        </w:rPr>
      </w:pPr>
      <w:proofErr w:type="spellStart"/>
      <w:r w:rsidRPr="00284621">
        <w:rPr>
          <w:rFonts w:ascii="Times New Roman" w:hAnsi="Times New Roman" w:cs="Times New Roman"/>
          <w:i/>
          <w:iCs/>
          <w:sz w:val="24"/>
          <w:szCs w:val="24"/>
        </w:rPr>
        <w:t>X</w:t>
      </w:r>
      <w:r w:rsidRPr="00284621">
        <w:rPr>
          <w:rFonts w:ascii="Times New Roman" w:hAnsi="Times New Roman" w:cs="Times New Roman"/>
          <w:i/>
          <w:iCs/>
          <w:sz w:val="24"/>
          <w:szCs w:val="24"/>
          <w:vertAlign w:val="subscript"/>
        </w:rPr>
        <w:t>ij</w:t>
      </w:r>
      <w:proofErr w:type="spellEnd"/>
      <w:r>
        <w:rPr>
          <w:rFonts w:ascii="Times New Roman" w:hAnsi="Times New Roman" w:cs="Times New Roman"/>
          <w:sz w:val="24"/>
          <w:szCs w:val="24"/>
        </w:rPr>
        <w:t xml:space="preserve"> is export by country </w:t>
      </w:r>
      <w:proofErr w:type="spellStart"/>
      <w:r w:rsidRPr="001102E1">
        <w:rPr>
          <w:rFonts w:ascii="Times New Roman" w:hAnsi="Times New Roman" w:cs="Times New Roman"/>
          <w:i/>
          <w:iCs/>
          <w:sz w:val="24"/>
          <w:szCs w:val="24"/>
        </w:rPr>
        <w:t>i</w:t>
      </w:r>
      <w:proofErr w:type="spellEnd"/>
      <w:r>
        <w:rPr>
          <w:rFonts w:ascii="Times New Roman" w:hAnsi="Times New Roman" w:cs="Times New Roman"/>
          <w:sz w:val="24"/>
          <w:szCs w:val="24"/>
        </w:rPr>
        <w:t xml:space="preserve"> of commodity </w:t>
      </w:r>
      <w:r w:rsidRPr="001102E1">
        <w:rPr>
          <w:rFonts w:ascii="Times New Roman" w:hAnsi="Times New Roman" w:cs="Times New Roman"/>
          <w:i/>
          <w:iCs/>
          <w:sz w:val="24"/>
          <w:szCs w:val="24"/>
        </w:rPr>
        <w:t>j</w:t>
      </w:r>
      <w:r>
        <w:rPr>
          <w:rFonts w:ascii="Times New Roman" w:hAnsi="Times New Roman" w:cs="Times New Roman"/>
          <w:sz w:val="24"/>
          <w:szCs w:val="24"/>
        </w:rPr>
        <w:t xml:space="preserve">, </w:t>
      </w:r>
    </w:p>
    <w:p w:rsidR="00D374F5" w:rsidRDefault="00284621" w:rsidP="00284621">
      <w:pPr>
        <w:spacing w:line="360" w:lineRule="auto"/>
        <w:jc w:val="both"/>
        <w:rPr>
          <w:rFonts w:ascii="Times New Roman" w:hAnsi="Times New Roman" w:cs="Times New Roman"/>
          <w:i/>
          <w:iCs/>
          <w:sz w:val="24"/>
          <w:szCs w:val="24"/>
        </w:rPr>
      </w:pPr>
      <w:proofErr w:type="spellStart"/>
      <w:r w:rsidRPr="001102E1">
        <w:rPr>
          <w:rFonts w:ascii="Times New Roman" w:hAnsi="Times New Roman" w:cs="Times New Roman"/>
          <w:i/>
          <w:iCs/>
          <w:sz w:val="24"/>
          <w:szCs w:val="24"/>
        </w:rPr>
        <w:t>X</w:t>
      </w:r>
      <w:r w:rsidRPr="001102E1">
        <w:rPr>
          <w:rFonts w:ascii="Times New Roman" w:hAnsi="Times New Roman" w:cs="Times New Roman"/>
          <w:i/>
          <w:iCs/>
          <w:sz w:val="24"/>
          <w:szCs w:val="24"/>
          <w:vertAlign w:val="subscript"/>
        </w:rPr>
        <w:t>wj</w:t>
      </w:r>
      <w:proofErr w:type="spellEnd"/>
      <w:r w:rsidRPr="001102E1">
        <w:rPr>
          <w:rFonts w:ascii="Times New Roman" w:hAnsi="Times New Roman" w:cs="Times New Roman"/>
          <w:i/>
          <w:iCs/>
          <w:sz w:val="24"/>
          <w:szCs w:val="24"/>
        </w:rPr>
        <w:t xml:space="preserve"> </w:t>
      </w:r>
      <w:r>
        <w:rPr>
          <w:rFonts w:ascii="Times New Roman" w:hAnsi="Times New Roman" w:cs="Times New Roman"/>
          <w:sz w:val="24"/>
          <w:szCs w:val="24"/>
        </w:rPr>
        <w:t xml:space="preserve">is total world exports of commodity </w:t>
      </w:r>
      <w:r w:rsidRPr="001102E1">
        <w:rPr>
          <w:rFonts w:ascii="Times New Roman" w:hAnsi="Times New Roman" w:cs="Times New Roman"/>
          <w:i/>
          <w:iCs/>
          <w:sz w:val="24"/>
          <w:szCs w:val="24"/>
        </w:rPr>
        <w:t>j</w:t>
      </w:r>
      <w:r>
        <w:rPr>
          <w:rFonts w:ascii="Times New Roman" w:hAnsi="Times New Roman" w:cs="Times New Roman"/>
          <w:sz w:val="24"/>
          <w:szCs w:val="24"/>
        </w:rPr>
        <w:t>,</w:t>
      </w:r>
      <w:r w:rsidR="00D374F5">
        <w:rPr>
          <w:rFonts w:ascii="Times New Roman" w:hAnsi="Times New Roman" w:cs="Times New Roman"/>
          <w:i/>
          <w:iCs/>
          <w:sz w:val="24"/>
          <w:szCs w:val="24"/>
        </w:rPr>
        <w:t xml:space="preserve"> </w:t>
      </w:r>
    </w:p>
    <w:p w:rsidR="00D374F5" w:rsidRDefault="00284621" w:rsidP="00284621">
      <w:pPr>
        <w:spacing w:line="360" w:lineRule="auto"/>
        <w:jc w:val="both"/>
        <w:rPr>
          <w:rFonts w:ascii="Times New Roman" w:hAnsi="Times New Roman" w:cs="Times New Roman"/>
          <w:sz w:val="24"/>
          <w:szCs w:val="24"/>
        </w:rPr>
      </w:pPr>
      <w:r w:rsidRPr="001102E1">
        <w:rPr>
          <w:rFonts w:ascii="Times New Roman" w:hAnsi="Times New Roman" w:cs="Times New Roman"/>
          <w:i/>
          <w:iCs/>
          <w:sz w:val="24"/>
          <w:szCs w:val="24"/>
        </w:rPr>
        <w:t>X</w:t>
      </w:r>
      <w:r w:rsidRPr="001102E1">
        <w:rPr>
          <w:rFonts w:ascii="Times New Roman" w:hAnsi="Times New Roman" w:cs="Times New Roman"/>
          <w:i/>
          <w:iCs/>
          <w:sz w:val="24"/>
          <w:szCs w:val="24"/>
          <w:vertAlign w:val="subscript"/>
        </w:rPr>
        <w:t>i</w:t>
      </w:r>
      <w:r>
        <w:rPr>
          <w:rFonts w:ascii="Times New Roman" w:hAnsi="Times New Roman" w:cs="Times New Roman"/>
          <w:sz w:val="24"/>
          <w:szCs w:val="24"/>
        </w:rPr>
        <w:t xml:space="preserve"> is total world exports of country </w:t>
      </w:r>
      <w:proofErr w:type="spellStart"/>
      <w:r w:rsidRPr="001102E1">
        <w:rPr>
          <w:rFonts w:ascii="Times New Roman" w:hAnsi="Times New Roman" w:cs="Times New Roman"/>
          <w:i/>
          <w:iCs/>
          <w:sz w:val="24"/>
          <w:szCs w:val="24"/>
        </w:rPr>
        <w:t>i</w:t>
      </w:r>
      <w:proofErr w:type="spellEnd"/>
      <w:r>
        <w:rPr>
          <w:rFonts w:ascii="Times New Roman" w:hAnsi="Times New Roman" w:cs="Times New Roman"/>
          <w:sz w:val="24"/>
          <w:szCs w:val="24"/>
        </w:rPr>
        <w:t xml:space="preserve">, </w:t>
      </w:r>
    </w:p>
    <w:p w:rsidR="00D374F5" w:rsidRDefault="00284621" w:rsidP="00284621">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w:t>
      </w:r>
      <w:proofErr w:type="spellStart"/>
      <w:r w:rsidRPr="001102E1">
        <w:rPr>
          <w:rFonts w:ascii="Times New Roman" w:hAnsi="Times New Roman" w:cs="Times New Roman"/>
          <w:i/>
          <w:iCs/>
          <w:sz w:val="24"/>
          <w:szCs w:val="24"/>
        </w:rPr>
        <w:t>X</w:t>
      </w:r>
      <w:r w:rsidRPr="001102E1">
        <w:rPr>
          <w:rFonts w:ascii="Times New Roman" w:hAnsi="Times New Roman" w:cs="Times New Roman"/>
          <w:i/>
          <w:iCs/>
          <w:sz w:val="24"/>
          <w:szCs w:val="24"/>
          <w:vertAlign w:val="subscript"/>
        </w:rPr>
        <w:t>w</w:t>
      </w:r>
      <w:proofErr w:type="spellEnd"/>
      <w:r>
        <w:rPr>
          <w:rFonts w:ascii="Times New Roman" w:hAnsi="Times New Roman" w:cs="Times New Roman"/>
          <w:sz w:val="24"/>
          <w:szCs w:val="24"/>
        </w:rPr>
        <w:t xml:space="preserve"> is total world exports. </w:t>
      </w:r>
    </w:p>
    <w:p w:rsidR="00284621" w:rsidRPr="00284621" w:rsidRDefault="00284621" w:rsidP="00D374F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If the value of </w:t>
      </w:r>
      <w:proofErr w:type="spellStart"/>
      <w:r w:rsidRPr="001102E1">
        <w:rPr>
          <w:rFonts w:ascii="Times New Roman" w:hAnsi="Times New Roman" w:cs="Times New Roman"/>
          <w:i/>
          <w:iCs/>
          <w:sz w:val="24"/>
          <w:szCs w:val="24"/>
        </w:rPr>
        <w:t>R</w:t>
      </w:r>
      <w:r w:rsidRPr="001102E1">
        <w:rPr>
          <w:rFonts w:ascii="Times New Roman" w:hAnsi="Times New Roman" w:cs="Times New Roman"/>
          <w:i/>
          <w:iCs/>
          <w:sz w:val="24"/>
          <w:szCs w:val="24"/>
          <w:vertAlign w:val="subscript"/>
        </w:rPr>
        <w:t>ij</w:t>
      </w:r>
      <w:proofErr w:type="spellEnd"/>
      <w:r>
        <w:rPr>
          <w:rFonts w:ascii="Times New Roman" w:hAnsi="Times New Roman" w:cs="Times New Roman"/>
          <w:sz w:val="24"/>
          <w:szCs w:val="24"/>
        </w:rPr>
        <w:t xml:space="preserve"> is greater than one then it means that the country </w:t>
      </w:r>
      <w:proofErr w:type="spellStart"/>
      <w:r w:rsidRPr="001102E1">
        <w:rPr>
          <w:rFonts w:ascii="Times New Roman" w:hAnsi="Times New Roman" w:cs="Times New Roman"/>
          <w:i/>
          <w:iCs/>
          <w:sz w:val="24"/>
          <w:szCs w:val="24"/>
        </w:rPr>
        <w:t>i</w:t>
      </w:r>
      <w:proofErr w:type="spellEnd"/>
      <w:r>
        <w:rPr>
          <w:rFonts w:ascii="Times New Roman" w:hAnsi="Times New Roman" w:cs="Times New Roman"/>
          <w:sz w:val="24"/>
          <w:szCs w:val="24"/>
        </w:rPr>
        <w:t xml:space="preserve"> has a comparative advantage in exports of commodity </w:t>
      </w:r>
      <w:r w:rsidRPr="001102E1">
        <w:rPr>
          <w:rFonts w:ascii="Times New Roman" w:hAnsi="Times New Roman" w:cs="Times New Roman"/>
          <w:i/>
          <w:iCs/>
          <w:sz w:val="24"/>
          <w:szCs w:val="24"/>
        </w:rPr>
        <w:t>j</w:t>
      </w:r>
      <w:r>
        <w:rPr>
          <w:rFonts w:ascii="Times New Roman" w:hAnsi="Times New Roman" w:cs="Times New Roman"/>
          <w:sz w:val="24"/>
          <w:szCs w:val="24"/>
        </w:rPr>
        <w:t>.</w:t>
      </w:r>
      <w:r w:rsidR="006B67F1">
        <w:rPr>
          <w:rFonts w:ascii="Times New Roman" w:hAnsi="Times New Roman" w:cs="Times New Roman"/>
          <w:sz w:val="24"/>
          <w:szCs w:val="24"/>
        </w:rPr>
        <w:t xml:space="preserve"> By comparing the RCA index across the countries and over time, we could evaluate the performance of Thailand comparing to others and thus imply the gain from AFTA.</w:t>
      </w:r>
      <w:r w:rsidR="0089200D">
        <w:rPr>
          <w:rFonts w:ascii="Times New Roman" w:hAnsi="Times New Roman" w:cs="Times New Roman"/>
          <w:sz w:val="24"/>
          <w:szCs w:val="24"/>
        </w:rPr>
        <w:t xml:space="preserve"> If the RCA of Thailand increases over time then Thailand is gaining the export share, vice versa.</w:t>
      </w:r>
    </w:p>
    <w:p w:rsidR="00911499" w:rsidRPr="0061067B" w:rsidRDefault="00911499" w:rsidP="0061067B">
      <w:pPr>
        <w:spacing w:line="360" w:lineRule="auto"/>
        <w:ind w:left="720" w:firstLine="720"/>
        <w:rPr>
          <w:rFonts w:ascii="Times New Roman" w:hAnsi="Times New Roman" w:cs="Times New Roman"/>
          <w:sz w:val="24"/>
          <w:szCs w:val="24"/>
        </w:rPr>
      </w:pPr>
    </w:p>
    <w:p w:rsidR="00DB64CA" w:rsidRPr="0061067B" w:rsidRDefault="00DB64CA" w:rsidP="0061067B">
      <w:pPr>
        <w:spacing w:line="360" w:lineRule="auto"/>
        <w:rPr>
          <w:rFonts w:ascii="Times New Roman" w:hAnsi="Times New Roman" w:cs="Times New Roman"/>
          <w:b/>
          <w:bCs/>
          <w:sz w:val="24"/>
          <w:szCs w:val="24"/>
        </w:rPr>
      </w:pPr>
      <w:r w:rsidRPr="0061067B">
        <w:rPr>
          <w:rFonts w:ascii="Times New Roman" w:hAnsi="Times New Roman" w:cs="Times New Roman"/>
          <w:b/>
          <w:bCs/>
          <w:sz w:val="24"/>
          <w:szCs w:val="24"/>
        </w:rPr>
        <w:t>Research reporting</w:t>
      </w:r>
    </w:p>
    <w:p w:rsidR="00DB64CA" w:rsidRPr="0061067B" w:rsidRDefault="00DB64CA" w:rsidP="0061067B">
      <w:pPr>
        <w:spacing w:line="360" w:lineRule="auto"/>
        <w:rPr>
          <w:rFonts w:ascii="Times New Roman" w:hAnsi="Times New Roman" w:cs="Times New Roman"/>
          <w:sz w:val="24"/>
          <w:szCs w:val="24"/>
        </w:rPr>
      </w:pPr>
      <w:r w:rsidRPr="0061067B">
        <w:rPr>
          <w:rFonts w:ascii="Times New Roman" w:hAnsi="Times New Roman" w:cs="Times New Roman"/>
          <w:sz w:val="24"/>
          <w:szCs w:val="24"/>
        </w:rPr>
        <w:tab/>
      </w:r>
      <w:proofErr w:type="spellStart"/>
      <w:r w:rsidRPr="0061067B">
        <w:rPr>
          <w:rFonts w:ascii="Times New Roman" w:hAnsi="Times New Roman" w:cs="Times New Roman"/>
          <w:sz w:val="24"/>
          <w:szCs w:val="24"/>
        </w:rPr>
        <w:t>i</w:t>
      </w:r>
      <w:proofErr w:type="spellEnd"/>
      <w:r w:rsidRPr="0061067B">
        <w:rPr>
          <w:rFonts w:ascii="Times New Roman" w:hAnsi="Times New Roman" w:cs="Times New Roman"/>
          <w:sz w:val="24"/>
          <w:szCs w:val="24"/>
        </w:rPr>
        <w:t>. Introduction</w:t>
      </w:r>
    </w:p>
    <w:p w:rsidR="00DB64CA" w:rsidRPr="0061067B" w:rsidRDefault="0037563A" w:rsidP="0061067B">
      <w:pPr>
        <w:spacing w:line="360" w:lineRule="auto"/>
        <w:ind w:left="720"/>
        <w:rPr>
          <w:rFonts w:ascii="Times New Roman" w:hAnsi="Times New Roman" w:cs="Times New Roman"/>
          <w:sz w:val="24"/>
          <w:szCs w:val="24"/>
        </w:rPr>
      </w:pPr>
      <w:r w:rsidRPr="0061067B">
        <w:rPr>
          <w:rFonts w:ascii="Times New Roman" w:hAnsi="Times New Roman" w:cs="Times New Roman"/>
          <w:sz w:val="24"/>
          <w:szCs w:val="24"/>
        </w:rPr>
        <w:t xml:space="preserve">- </w:t>
      </w:r>
      <w:r w:rsidR="00DB64CA" w:rsidRPr="0061067B">
        <w:rPr>
          <w:rFonts w:ascii="Times New Roman" w:hAnsi="Times New Roman" w:cs="Times New Roman"/>
          <w:sz w:val="24"/>
          <w:szCs w:val="24"/>
        </w:rPr>
        <w:t xml:space="preserve">AFTA agreements, the member countries and the commitment </w:t>
      </w:r>
      <w:r w:rsidR="008A688B" w:rsidRPr="0061067B">
        <w:rPr>
          <w:rFonts w:ascii="Times New Roman" w:hAnsi="Times New Roman" w:cs="Times New Roman"/>
          <w:sz w:val="24"/>
          <w:szCs w:val="24"/>
        </w:rPr>
        <w:t>regarding to tariffs</w:t>
      </w:r>
    </w:p>
    <w:p w:rsidR="00DB64CA" w:rsidRPr="0061067B" w:rsidRDefault="00DB64CA" w:rsidP="0061067B">
      <w:pPr>
        <w:spacing w:line="360" w:lineRule="auto"/>
        <w:rPr>
          <w:rFonts w:ascii="Times New Roman" w:hAnsi="Times New Roman" w:cs="Times New Roman"/>
          <w:sz w:val="24"/>
          <w:szCs w:val="24"/>
        </w:rPr>
      </w:pPr>
      <w:r w:rsidRPr="0061067B">
        <w:rPr>
          <w:rFonts w:ascii="Times New Roman" w:hAnsi="Times New Roman" w:cs="Times New Roman"/>
          <w:sz w:val="24"/>
          <w:szCs w:val="24"/>
        </w:rPr>
        <w:tab/>
        <w:t>- Overview of the sugar industry in Thailand</w:t>
      </w:r>
    </w:p>
    <w:p w:rsidR="00DB64CA" w:rsidRPr="0061067B" w:rsidRDefault="00DB64CA" w:rsidP="0061067B">
      <w:pPr>
        <w:spacing w:line="360" w:lineRule="auto"/>
        <w:rPr>
          <w:rFonts w:ascii="Times New Roman" w:hAnsi="Times New Roman" w:cs="Times New Roman"/>
          <w:sz w:val="24"/>
          <w:szCs w:val="24"/>
        </w:rPr>
      </w:pPr>
      <w:r w:rsidRPr="0061067B">
        <w:rPr>
          <w:rFonts w:ascii="Times New Roman" w:hAnsi="Times New Roman" w:cs="Times New Roman"/>
          <w:sz w:val="24"/>
          <w:szCs w:val="24"/>
          <w:cs/>
        </w:rPr>
        <w:tab/>
      </w:r>
      <w:r w:rsidRPr="0061067B">
        <w:rPr>
          <w:rFonts w:ascii="Times New Roman" w:hAnsi="Times New Roman" w:cs="Times New Roman"/>
          <w:sz w:val="24"/>
          <w:szCs w:val="24"/>
        </w:rPr>
        <w:t>ii. AFTA and sugar industry</w:t>
      </w:r>
    </w:p>
    <w:p w:rsidR="00DB64CA" w:rsidRPr="0061067B" w:rsidRDefault="00DB64CA" w:rsidP="0061067B">
      <w:pPr>
        <w:pStyle w:val="a5"/>
        <w:numPr>
          <w:ilvl w:val="0"/>
          <w:numId w:val="3"/>
        </w:numPr>
        <w:spacing w:line="360" w:lineRule="auto"/>
        <w:rPr>
          <w:rFonts w:ascii="Times New Roman" w:hAnsi="Times New Roman" w:cs="Times New Roman"/>
          <w:sz w:val="24"/>
          <w:szCs w:val="24"/>
        </w:rPr>
      </w:pPr>
      <w:r w:rsidRPr="0061067B">
        <w:rPr>
          <w:rFonts w:ascii="Times New Roman" w:hAnsi="Times New Roman" w:cs="Times New Roman"/>
          <w:sz w:val="24"/>
          <w:szCs w:val="24"/>
        </w:rPr>
        <w:t xml:space="preserve">Reveal </w:t>
      </w:r>
      <w:r w:rsidR="00D374F5">
        <w:rPr>
          <w:rFonts w:ascii="Times New Roman" w:hAnsi="Times New Roman" w:cs="Times New Roman"/>
          <w:sz w:val="24"/>
          <w:szCs w:val="24"/>
        </w:rPr>
        <w:t>comparative</w:t>
      </w:r>
      <w:r w:rsidRPr="0061067B">
        <w:rPr>
          <w:rFonts w:ascii="Times New Roman" w:hAnsi="Times New Roman" w:cs="Times New Roman"/>
          <w:sz w:val="24"/>
          <w:szCs w:val="24"/>
        </w:rPr>
        <w:t xml:space="preserve"> Advantage of Thai sugar industry comparing with AFTA member </w:t>
      </w:r>
      <w:r w:rsidR="008A688B" w:rsidRPr="0061067B">
        <w:rPr>
          <w:rFonts w:ascii="Times New Roman" w:hAnsi="Times New Roman" w:cs="Times New Roman"/>
          <w:sz w:val="24"/>
          <w:szCs w:val="24"/>
        </w:rPr>
        <w:t xml:space="preserve">countries reveal </w:t>
      </w:r>
      <w:r w:rsidR="00D374F5">
        <w:rPr>
          <w:rFonts w:ascii="Times New Roman" w:hAnsi="Times New Roman" w:cs="Times New Roman"/>
          <w:sz w:val="24"/>
          <w:szCs w:val="24"/>
        </w:rPr>
        <w:t>comparative</w:t>
      </w:r>
      <w:r w:rsidR="008A688B" w:rsidRPr="0061067B">
        <w:rPr>
          <w:rFonts w:ascii="Times New Roman" w:hAnsi="Times New Roman" w:cs="Times New Roman"/>
          <w:sz w:val="24"/>
          <w:szCs w:val="24"/>
        </w:rPr>
        <w:t xml:space="preserve"> advantage </w:t>
      </w:r>
      <w:r w:rsidRPr="0061067B">
        <w:rPr>
          <w:rFonts w:ascii="Times New Roman" w:hAnsi="Times New Roman" w:cs="Times New Roman"/>
          <w:sz w:val="24"/>
          <w:szCs w:val="24"/>
        </w:rPr>
        <w:t>prior to and after the AFTA</w:t>
      </w:r>
      <w:r w:rsidR="00623DAE">
        <w:rPr>
          <w:rFonts w:ascii="Times New Roman" w:hAnsi="Times New Roman" w:cs="Times New Roman"/>
          <w:sz w:val="24"/>
          <w:szCs w:val="24"/>
        </w:rPr>
        <w:t>, and the RCA will be compare with Malaysia and Singapore who also export sugar)</w:t>
      </w:r>
    </w:p>
    <w:p w:rsidR="00B0460B" w:rsidRPr="0061067B" w:rsidRDefault="00B0460B" w:rsidP="0061067B">
      <w:pPr>
        <w:pStyle w:val="a5"/>
        <w:numPr>
          <w:ilvl w:val="0"/>
          <w:numId w:val="3"/>
        </w:numPr>
        <w:spacing w:line="360" w:lineRule="auto"/>
        <w:rPr>
          <w:rFonts w:ascii="Times New Roman" w:hAnsi="Times New Roman" w:cs="Times New Roman"/>
          <w:sz w:val="24"/>
          <w:szCs w:val="24"/>
        </w:rPr>
      </w:pPr>
      <w:r w:rsidRPr="0061067B">
        <w:rPr>
          <w:rFonts w:ascii="Times New Roman" w:hAnsi="Times New Roman" w:cs="Times New Roman"/>
          <w:sz w:val="24"/>
          <w:szCs w:val="24"/>
        </w:rPr>
        <w:t xml:space="preserve">Price of sugar over time </w:t>
      </w:r>
      <w:r w:rsidR="008A688B" w:rsidRPr="0061067B">
        <w:rPr>
          <w:rFonts w:ascii="Times New Roman" w:hAnsi="Times New Roman" w:cs="Times New Roman"/>
          <w:sz w:val="24"/>
          <w:szCs w:val="24"/>
        </w:rPr>
        <w:t>whether or not consumer benefits from AFTA</w:t>
      </w:r>
    </w:p>
    <w:p w:rsidR="00DB64CA" w:rsidRPr="0061067B" w:rsidRDefault="00DB64CA" w:rsidP="0061067B">
      <w:pPr>
        <w:pStyle w:val="a5"/>
        <w:numPr>
          <w:ilvl w:val="0"/>
          <w:numId w:val="3"/>
        </w:numPr>
        <w:spacing w:line="360" w:lineRule="auto"/>
        <w:rPr>
          <w:rFonts w:ascii="Times New Roman" w:hAnsi="Times New Roman" w:cs="Times New Roman"/>
          <w:sz w:val="24"/>
          <w:szCs w:val="24"/>
        </w:rPr>
      </w:pPr>
      <w:r w:rsidRPr="0061067B">
        <w:rPr>
          <w:rFonts w:ascii="Times New Roman" w:hAnsi="Times New Roman" w:cs="Times New Roman"/>
          <w:sz w:val="24"/>
          <w:szCs w:val="24"/>
        </w:rPr>
        <w:t>Discussion of the findings</w:t>
      </w:r>
    </w:p>
    <w:p w:rsidR="00DB64CA" w:rsidRPr="0061067B" w:rsidRDefault="00DB64CA" w:rsidP="0061067B">
      <w:pPr>
        <w:spacing w:line="360" w:lineRule="auto"/>
        <w:ind w:left="720"/>
        <w:rPr>
          <w:rFonts w:ascii="Times New Roman" w:hAnsi="Times New Roman" w:cs="Times New Roman"/>
          <w:sz w:val="24"/>
          <w:szCs w:val="24"/>
        </w:rPr>
      </w:pPr>
      <w:r w:rsidRPr="0061067B">
        <w:rPr>
          <w:rFonts w:ascii="Times New Roman" w:hAnsi="Times New Roman" w:cs="Times New Roman"/>
          <w:sz w:val="24"/>
          <w:szCs w:val="24"/>
        </w:rPr>
        <w:lastRenderedPageBreak/>
        <w:t xml:space="preserve">iii. What are the factors contributing to the success or failures in the Thai sugar </w:t>
      </w:r>
      <w:proofErr w:type="gramStart"/>
      <w:r w:rsidR="008A688B" w:rsidRPr="0061067B">
        <w:rPr>
          <w:rFonts w:ascii="Times New Roman" w:hAnsi="Times New Roman" w:cs="Times New Roman"/>
          <w:sz w:val="24"/>
          <w:szCs w:val="24"/>
        </w:rPr>
        <w:t>industry</w:t>
      </w:r>
      <w:proofErr w:type="gramEnd"/>
    </w:p>
    <w:p w:rsidR="00DB64CA" w:rsidRPr="0061067B" w:rsidRDefault="00DB64CA" w:rsidP="0061067B">
      <w:pPr>
        <w:pStyle w:val="a5"/>
        <w:numPr>
          <w:ilvl w:val="0"/>
          <w:numId w:val="3"/>
        </w:numPr>
        <w:spacing w:line="360" w:lineRule="auto"/>
        <w:rPr>
          <w:rFonts w:ascii="Times New Roman" w:hAnsi="Times New Roman" w:cs="Times New Roman"/>
          <w:sz w:val="24"/>
          <w:szCs w:val="24"/>
        </w:rPr>
      </w:pPr>
      <w:r w:rsidRPr="0061067B">
        <w:rPr>
          <w:rFonts w:ascii="Times New Roman" w:hAnsi="Times New Roman" w:cs="Times New Roman"/>
          <w:sz w:val="24"/>
          <w:szCs w:val="24"/>
        </w:rPr>
        <w:t>Analysis using Porter’s Diamond model</w:t>
      </w:r>
    </w:p>
    <w:p w:rsidR="00DB64CA" w:rsidRPr="0061067B" w:rsidRDefault="00DB64CA" w:rsidP="0061067B">
      <w:pPr>
        <w:pStyle w:val="a5"/>
        <w:numPr>
          <w:ilvl w:val="0"/>
          <w:numId w:val="3"/>
        </w:numPr>
        <w:spacing w:line="360" w:lineRule="auto"/>
        <w:rPr>
          <w:rFonts w:ascii="Times New Roman" w:hAnsi="Times New Roman" w:cs="Times New Roman"/>
          <w:sz w:val="24"/>
          <w:szCs w:val="24"/>
        </w:rPr>
      </w:pPr>
      <w:r w:rsidRPr="0061067B">
        <w:rPr>
          <w:rFonts w:ascii="Times New Roman" w:hAnsi="Times New Roman" w:cs="Times New Roman"/>
          <w:sz w:val="24"/>
          <w:szCs w:val="24"/>
        </w:rPr>
        <w:t>Discussion of the findings</w:t>
      </w:r>
    </w:p>
    <w:p w:rsidR="00E8752F" w:rsidRDefault="00DB64CA" w:rsidP="00E8752F">
      <w:pPr>
        <w:spacing w:line="360" w:lineRule="auto"/>
        <w:ind w:left="720"/>
        <w:rPr>
          <w:rFonts w:ascii="Times New Roman" w:hAnsi="Times New Roman" w:cs="Times New Roman"/>
          <w:sz w:val="24"/>
          <w:szCs w:val="24"/>
        </w:rPr>
      </w:pPr>
      <w:r w:rsidRPr="0061067B">
        <w:rPr>
          <w:rFonts w:ascii="Times New Roman" w:hAnsi="Times New Roman" w:cs="Times New Roman"/>
          <w:sz w:val="24"/>
          <w:szCs w:val="24"/>
        </w:rPr>
        <w:t xml:space="preserve">iv. </w:t>
      </w:r>
      <w:r w:rsidR="00822480" w:rsidRPr="0061067B">
        <w:rPr>
          <w:rFonts w:ascii="Times New Roman" w:hAnsi="Times New Roman" w:cs="Times New Roman"/>
          <w:sz w:val="24"/>
          <w:szCs w:val="24"/>
        </w:rPr>
        <w:t>Suggestion and Recommendation</w:t>
      </w:r>
    </w:p>
    <w:p w:rsidR="00EF1859" w:rsidRDefault="00EF1859" w:rsidP="00E8752F">
      <w:pPr>
        <w:spacing w:line="360" w:lineRule="auto"/>
        <w:rPr>
          <w:rFonts w:ascii="Times New Roman" w:hAnsi="Times New Roman" w:cs="Times New Roman"/>
          <w:b/>
          <w:bCs/>
          <w:sz w:val="24"/>
          <w:szCs w:val="24"/>
        </w:rPr>
      </w:pPr>
    </w:p>
    <w:p w:rsidR="00EC335B" w:rsidRPr="00E8752F" w:rsidRDefault="006E0A7B" w:rsidP="00E8752F">
      <w:pPr>
        <w:spacing w:line="360" w:lineRule="auto"/>
        <w:rPr>
          <w:rFonts w:ascii="Times New Roman" w:hAnsi="Times New Roman" w:cs="Times New Roman"/>
          <w:sz w:val="24"/>
          <w:szCs w:val="24"/>
        </w:rPr>
      </w:pPr>
      <w:r w:rsidRPr="0061067B">
        <w:rPr>
          <w:rFonts w:ascii="Times New Roman" w:hAnsi="Times New Roman" w:cs="Times New Roman"/>
          <w:b/>
          <w:bCs/>
          <w:sz w:val="24"/>
          <w:szCs w:val="24"/>
        </w:rPr>
        <w:t>Appendix</w:t>
      </w:r>
      <w:r w:rsidR="00EC335B" w:rsidRPr="0061067B">
        <w:rPr>
          <w:rFonts w:ascii="Times New Roman" w:hAnsi="Times New Roman" w:cs="Times New Roman"/>
          <w:b/>
          <w:bCs/>
          <w:sz w:val="24"/>
          <w:szCs w:val="24"/>
        </w:rPr>
        <w:t>:</w:t>
      </w:r>
    </w:p>
    <w:p w:rsidR="00EC335B" w:rsidRPr="0061067B" w:rsidRDefault="00EC335B" w:rsidP="0061067B">
      <w:pPr>
        <w:spacing w:line="360" w:lineRule="auto"/>
        <w:rPr>
          <w:rFonts w:ascii="Times New Roman" w:hAnsi="Times New Roman" w:cs="Times New Roman"/>
          <w:sz w:val="24"/>
          <w:szCs w:val="24"/>
        </w:rPr>
      </w:pPr>
      <w:r w:rsidRPr="0061067B">
        <w:rPr>
          <w:rFonts w:ascii="Times New Roman" w:hAnsi="Times New Roman" w:cs="Times New Roman"/>
          <w:sz w:val="24"/>
          <w:szCs w:val="24"/>
        </w:rPr>
        <w:t>Porter’s Diamond model</w:t>
      </w:r>
    </w:p>
    <w:p w:rsidR="00EC335B" w:rsidRPr="0061067B" w:rsidRDefault="00EC335B" w:rsidP="0061067B">
      <w:pPr>
        <w:spacing w:line="360" w:lineRule="auto"/>
        <w:rPr>
          <w:rFonts w:ascii="Times New Roman" w:hAnsi="Times New Roman" w:cs="Times New Roman"/>
          <w:b/>
          <w:bCs/>
          <w:sz w:val="24"/>
          <w:szCs w:val="24"/>
        </w:rPr>
      </w:pPr>
      <w:r w:rsidRPr="0061067B">
        <w:rPr>
          <w:rFonts w:ascii="Times New Roman" w:hAnsi="Times New Roman" w:cs="Times New Roman"/>
          <w:b/>
          <w:bCs/>
          <w:noProof/>
          <w:sz w:val="24"/>
          <w:szCs w:val="24"/>
        </w:rPr>
        <w:drawing>
          <wp:inline distT="0" distB="0" distL="0" distR="0">
            <wp:extent cx="5596746" cy="4196198"/>
            <wp:effectExtent l="19050" t="0" r="395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598417" cy="4197451"/>
                    </a:xfrm>
                    <a:prstGeom prst="rect">
                      <a:avLst/>
                    </a:prstGeom>
                    <a:noFill/>
                    <a:ln w="9525">
                      <a:noFill/>
                      <a:miter lim="800000"/>
                      <a:headEnd/>
                      <a:tailEnd/>
                    </a:ln>
                  </pic:spPr>
                </pic:pic>
              </a:graphicData>
            </a:graphic>
          </wp:inline>
        </w:drawing>
      </w:r>
    </w:p>
    <w:p w:rsidR="004B4B8E" w:rsidRPr="0061067B" w:rsidRDefault="00721B4F" w:rsidP="0061067B">
      <w:pPr>
        <w:spacing w:line="360" w:lineRule="auto"/>
        <w:rPr>
          <w:rFonts w:ascii="Times New Roman" w:hAnsi="Times New Roman" w:cs="Times New Roman"/>
          <w:sz w:val="24"/>
          <w:szCs w:val="24"/>
        </w:rPr>
      </w:pPr>
      <w:r w:rsidRPr="0061067B">
        <w:rPr>
          <w:rFonts w:ascii="Times New Roman" w:hAnsi="Times New Roman" w:cs="Times New Roman"/>
          <w:b/>
          <w:bCs/>
          <w:sz w:val="24"/>
          <w:szCs w:val="24"/>
        </w:rPr>
        <w:t>Reference:</w:t>
      </w:r>
    </w:p>
    <w:p w:rsidR="00542C7C" w:rsidRPr="0061067B" w:rsidRDefault="004E62B7" w:rsidP="0061067B">
      <w:pPr>
        <w:spacing w:line="360" w:lineRule="auto"/>
        <w:rPr>
          <w:rFonts w:ascii="Times New Roman" w:hAnsi="Times New Roman" w:cs="Times New Roman"/>
          <w:sz w:val="24"/>
          <w:szCs w:val="24"/>
        </w:rPr>
      </w:pPr>
      <w:proofErr w:type="spellStart"/>
      <w:r w:rsidRPr="0061067B">
        <w:rPr>
          <w:rFonts w:ascii="Times New Roman" w:hAnsi="Times New Roman" w:cs="Times New Roman"/>
          <w:sz w:val="24"/>
          <w:szCs w:val="24"/>
        </w:rPr>
        <w:t>Arwatchanakarn</w:t>
      </w:r>
      <w:r w:rsidR="00542C7C" w:rsidRPr="0061067B">
        <w:rPr>
          <w:rFonts w:ascii="Times New Roman" w:hAnsi="Times New Roman" w:cs="Times New Roman"/>
          <w:sz w:val="24"/>
          <w:szCs w:val="24"/>
        </w:rPr>
        <w:t>,P</w:t>
      </w:r>
      <w:proofErr w:type="spellEnd"/>
      <w:r w:rsidR="00542C7C" w:rsidRPr="0061067B">
        <w:rPr>
          <w:rFonts w:ascii="Times New Roman" w:hAnsi="Times New Roman" w:cs="Times New Roman"/>
          <w:sz w:val="24"/>
          <w:szCs w:val="24"/>
        </w:rPr>
        <w:t xml:space="preserve">. and </w:t>
      </w:r>
      <w:proofErr w:type="spellStart"/>
      <w:r w:rsidR="00542C7C" w:rsidRPr="0061067B">
        <w:rPr>
          <w:rFonts w:ascii="Times New Roman" w:hAnsi="Times New Roman" w:cs="Times New Roman"/>
          <w:sz w:val="24"/>
          <w:szCs w:val="24"/>
        </w:rPr>
        <w:t>S</w:t>
      </w:r>
      <w:r w:rsidRPr="0061067B">
        <w:rPr>
          <w:rFonts w:ascii="Times New Roman" w:hAnsi="Times New Roman" w:cs="Times New Roman"/>
          <w:sz w:val="24"/>
          <w:szCs w:val="24"/>
        </w:rPr>
        <w:t>r</w:t>
      </w:r>
      <w:r w:rsidR="00542C7C" w:rsidRPr="0061067B">
        <w:rPr>
          <w:rFonts w:ascii="Times New Roman" w:hAnsi="Times New Roman" w:cs="Times New Roman"/>
          <w:sz w:val="24"/>
          <w:szCs w:val="24"/>
        </w:rPr>
        <w:t>i</w:t>
      </w:r>
      <w:r w:rsidRPr="0061067B">
        <w:rPr>
          <w:rFonts w:ascii="Times New Roman" w:hAnsi="Times New Roman" w:cs="Times New Roman"/>
          <w:sz w:val="24"/>
          <w:szCs w:val="24"/>
        </w:rPr>
        <w:t>sangnam</w:t>
      </w:r>
      <w:r w:rsidR="00542C7C" w:rsidRPr="0061067B">
        <w:rPr>
          <w:rFonts w:ascii="Times New Roman" w:hAnsi="Times New Roman" w:cs="Times New Roman"/>
          <w:sz w:val="24"/>
          <w:szCs w:val="24"/>
        </w:rPr>
        <w:t>,P</w:t>
      </w:r>
      <w:proofErr w:type="spellEnd"/>
      <w:r w:rsidRPr="0061067B">
        <w:rPr>
          <w:rFonts w:ascii="Times New Roman" w:hAnsi="Times New Roman" w:cs="Times New Roman"/>
          <w:sz w:val="24"/>
          <w:szCs w:val="24"/>
        </w:rPr>
        <w:t>(2010)</w:t>
      </w:r>
      <w:r w:rsidR="00542C7C" w:rsidRPr="0061067B">
        <w:rPr>
          <w:rFonts w:ascii="Times New Roman" w:hAnsi="Times New Roman" w:cs="Times New Roman"/>
          <w:sz w:val="24"/>
          <w:szCs w:val="24"/>
        </w:rPr>
        <w:t>,</w:t>
      </w:r>
      <w:r w:rsidR="00542C7C" w:rsidRPr="0061067B">
        <w:rPr>
          <w:rFonts w:ascii="Times New Roman" w:hAnsi="Times New Roman" w:cs="Times New Roman"/>
          <w:i/>
          <w:iCs/>
          <w:sz w:val="24"/>
          <w:szCs w:val="24"/>
        </w:rPr>
        <w:t xml:space="preserve">Revealed Comparative </w:t>
      </w:r>
      <w:proofErr w:type="spellStart"/>
      <w:r w:rsidR="00542C7C" w:rsidRPr="0061067B">
        <w:rPr>
          <w:rFonts w:ascii="Times New Roman" w:hAnsi="Times New Roman" w:cs="Times New Roman"/>
          <w:i/>
          <w:iCs/>
          <w:sz w:val="24"/>
          <w:szCs w:val="24"/>
        </w:rPr>
        <w:t>Advantage:Thailand</w:t>
      </w:r>
      <w:proofErr w:type="spellEnd"/>
      <w:r w:rsidR="00542C7C" w:rsidRPr="0061067B">
        <w:rPr>
          <w:rFonts w:ascii="Times New Roman" w:hAnsi="Times New Roman" w:cs="Times New Roman"/>
          <w:i/>
          <w:iCs/>
          <w:sz w:val="24"/>
          <w:szCs w:val="24"/>
        </w:rPr>
        <w:t xml:space="preserve"> and Indonesia product exports in ASEAN,</w:t>
      </w:r>
      <w:r w:rsidR="00542C7C" w:rsidRPr="0061067B">
        <w:rPr>
          <w:rFonts w:ascii="Times New Roman" w:hAnsi="Times New Roman" w:cs="Times New Roman"/>
          <w:sz w:val="24"/>
          <w:szCs w:val="24"/>
        </w:rPr>
        <w:t xml:space="preserve"> Faculty of </w:t>
      </w:r>
      <w:proofErr w:type="spellStart"/>
      <w:r w:rsidR="00542C7C" w:rsidRPr="0061067B">
        <w:rPr>
          <w:rFonts w:ascii="Times New Roman" w:hAnsi="Times New Roman" w:cs="Times New Roman"/>
          <w:sz w:val="24"/>
          <w:szCs w:val="24"/>
        </w:rPr>
        <w:t>Economics,Chulalongkorn</w:t>
      </w:r>
      <w:proofErr w:type="spellEnd"/>
      <w:r w:rsidR="00542C7C" w:rsidRPr="0061067B">
        <w:rPr>
          <w:rFonts w:ascii="Times New Roman" w:hAnsi="Times New Roman" w:cs="Times New Roman"/>
          <w:sz w:val="24"/>
          <w:szCs w:val="24"/>
        </w:rPr>
        <w:t xml:space="preserve"> </w:t>
      </w:r>
      <w:proofErr w:type="spellStart"/>
      <w:r w:rsidR="00542C7C" w:rsidRPr="0061067B">
        <w:rPr>
          <w:rFonts w:ascii="Times New Roman" w:hAnsi="Times New Roman" w:cs="Times New Roman"/>
          <w:sz w:val="24"/>
          <w:szCs w:val="24"/>
        </w:rPr>
        <w:t>University,Bangkok</w:t>
      </w:r>
      <w:proofErr w:type="spellEnd"/>
    </w:p>
    <w:p w:rsidR="00CA3E5C" w:rsidRPr="0061067B" w:rsidRDefault="00CA3E5C" w:rsidP="0061067B">
      <w:pPr>
        <w:spacing w:line="360" w:lineRule="auto"/>
        <w:rPr>
          <w:rFonts w:ascii="Times New Roman" w:hAnsi="Times New Roman" w:cs="Times New Roman"/>
          <w:sz w:val="24"/>
          <w:szCs w:val="24"/>
        </w:rPr>
      </w:pPr>
      <w:proofErr w:type="spellStart"/>
      <w:r w:rsidRPr="0061067B">
        <w:rPr>
          <w:rFonts w:ascii="Times New Roman" w:hAnsi="Times New Roman" w:cs="Times New Roman"/>
          <w:sz w:val="24"/>
          <w:szCs w:val="24"/>
        </w:rPr>
        <w:lastRenderedPageBreak/>
        <w:t>Cao</w:t>
      </w:r>
      <w:proofErr w:type="gramStart"/>
      <w:r w:rsidRPr="0061067B">
        <w:rPr>
          <w:rFonts w:ascii="Times New Roman" w:hAnsi="Times New Roman" w:cs="Times New Roman"/>
          <w:sz w:val="24"/>
          <w:szCs w:val="24"/>
        </w:rPr>
        <w:t>,S</w:t>
      </w:r>
      <w:proofErr w:type="spellEnd"/>
      <w:proofErr w:type="gramEnd"/>
      <w:r w:rsidRPr="0061067B">
        <w:rPr>
          <w:rFonts w:ascii="Times New Roman" w:hAnsi="Times New Roman" w:cs="Times New Roman"/>
          <w:sz w:val="24"/>
          <w:szCs w:val="24"/>
        </w:rPr>
        <w:t xml:space="preserve">., </w:t>
      </w:r>
      <w:proofErr w:type="spellStart"/>
      <w:r w:rsidRPr="0061067B">
        <w:rPr>
          <w:rFonts w:ascii="Times New Roman" w:hAnsi="Times New Roman" w:cs="Times New Roman"/>
          <w:sz w:val="24"/>
          <w:szCs w:val="24"/>
        </w:rPr>
        <w:t>Li,F</w:t>
      </w:r>
      <w:proofErr w:type="spellEnd"/>
      <w:r w:rsidRPr="0061067B">
        <w:rPr>
          <w:rFonts w:ascii="Times New Roman" w:hAnsi="Times New Roman" w:cs="Times New Roman"/>
          <w:sz w:val="24"/>
          <w:szCs w:val="24"/>
        </w:rPr>
        <w:t xml:space="preserve"> and </w:t>
      </w:r>
      <w:proofErr w:type="spellStart"/>
      <w:r w:rsidRPr="0061067B">
        <w:rPr>
          <w:rFonts w:ascii="Times New Roman" w:hAnsi="Times New Roman" w:cs="Times New Roman"/>
          <w:sz w:val="24"/>
          <w:szCs w:val="24"/>
        </w:rPr>
        <w:t>Zhang,J</w:t>
      </w:r>
      <w:proofErr w:type="spellEnd"/>
      <w:r w:rsidRPr="0061067B">
        <w:rPr>
          <w:rFonts w:ascii="Times New Roman" w:hAnsi="Times New Roman" w:cs="Times New Roman"/>
          <w:sz w:val="24"/>
          <w:szCs w:val="24"/>
        </w:rPr>
        <w:t xml:space="preserve">.(2011) </w:t>
      </w:r>
      <w:r w:rsidRPr="0061067B">
        <w:rPr>
          <w:rFonts w:ascii="Times New Roman" w:hAnsi="Times New Roman" w:cs="Times New Roman"/>
          <w:i/>
          <w:iCs/>
          <w:sz w:val="24"/>
          <w:szCs w:val="24"/>
        </w:rPr>
        <w:t xml:space="preserve">Export Competitiveness of </w:t>
      </w:r>
      <w:proofErr w:type="spellStart"/>
      <w:r w:rsidRPr="0061067B">
        <w:rPr>
          <w:rFonts w:ascii="Times New Roman" w:hAnsi="Times New Roman" w:cs="Times New Roman"/>
          <w:i/>
          <w:iCs/>
          <w:sz w:val="24"/>
          <w:szCs w:val="24"/>
        </w:rPr>
        <w:t>Agri</w:t>
      </w:r>
      <w:proofErr w:type="spellEnd"/>
      <w:r w:rsidRPr="0061067B">
        <w:rPr>
          <w:rFonts w:ascii="Times New Roman" w:hAnsi="Times New Roman" w:cs="Times New Roman"/>
          <w:i/>
          <w:iCs/>
          <w:sz w:val="24"/>
          <w:szCs w:val="24"/>
        </w:rPr>
        <w:t xml:space="preserve">-Products Between China and Central Asian Countries: A Comparative </w:t>
      </w:r>
      <w:proofErr w:type="spellStart"/>
      <w:r w:rsidRPr="0061067B">
        <w:rPr>
          <w:rFonts w:ascii="Times New Roman" w:hAnsi="Times New Roman" w:cs="Times New Roman"/>
          <w:i/>
          <w:iCs/>
          <w:sz w:val="24"/>
          <w:szCs w:val="24"/>
        </w:rPr>
        <w:t>Analysis.</w:t>
      </w:r>
      <w:r w:rsidRPr="0061067B">
        <w:rPr>
          <w:rFonts w:ascii="Times New Roman" w:hAnsi="Times New Roman" w:cs="Times New Roman"/>
          <w:sz w:val="24"/>
          <w:szCs w:val="24"/>
        </w:rPr>
        <w:t>Canadian</w:t>
      </w:r>
      <w:proofErr w:type="spellEnd"/>
      <w:r w:rsidRPr="0061067B">
        <w:rPr>
          <w:rFonts w:ascii="Times New Roman" w:hAnsi="Times New Roman" w:cs="Times New Roman"/>
          <w:sz w:val="24"/>
          <w:szCs w:val="24"/>
        </w:rPr>
        <w:t xml:space="preserve"> Social Science,Vol.7, No.5,2011</w:t>
      </w:r>
    </w:p>
    <w:p w:rsidR="00721B4F" w:rsidRPr="0061067B" w:rsidRDefault="00721B4F" w:rsidP="0061067B">
      <w:pPr>
        <w:spacing w:line="360" w:lineRule="auto"/>
        <w:rPr>
          <w:rFonts w:ascii="Times New Roman" w:hAnsi="Times New Roman" w:cs="Times New Roman"/>
          <w:i/>
          <w:iCs/>
          <w:sz w:val="24"/>
          <w:szCs w:val="24"/>
        </w:rPr>
      </w:pPr>
      <w:proofErr w:type="spellStart"/>
      <w:r w:rsidRPr="0061067B">
        <w:rPr>
          <w:rFonts w:ascii="Times New Roman" w:hAnsi="Times New Roman" w:cs="Times New Roman"/>
          <w:sz w:val="24"/>
          <w:szCs w:val="24"/>
        </w:rPr>
        <w:t>Gerorge</w:t>
      </w:r>
      <w:proofErr w:type="spellEnd"/>
      <w:r w:rsidRPr="0061067B">
        <w:rPr>
          <w:rFonts w:ascii="Times New Roman" w:hAnsi="Times New Roman" w:cs="Times New Roman"/>
          <w:sz w:val="24"/>
          <w:szCs w:val="24"/>
        </w:rPr>
        <w:t xml:space="preserve">, G. and </w:t>
      </w:r>
      <w:proofErr w:type="spellStart"/>
      <w:r w:rsidRPr="0061067B">
        <w:rPr>
          <w:rFonts w:ascii="Times New Roman" w:hAnsi="Times New Roman" w:cs="Times New Roman"/>
          <w:sz w:val="24"/>
          <w:szCs w:val="24"/>
        </w:rPr>
        <w:t>Manasis,G</w:t>
      </w:r>
      <w:proofErr w:type="spellEnd"/>
      <w:r w:rsidRPr="0061067B">
        <w:rPr>
          <w:rFonts w:ascii="Times New Roman" w:hAnsi="Times New Roman" w:cs="Times New Roman"/>
          <w:sz w:val="24"/>
          <w:szCs w:val="24"/>
        </w:rPr>
        <w:t xml:space="preserve">.(Sep,2010), </w:t>
      </w:r>
      <w:r w:rsidRPr="0061067B">
        <w:rPr>
          <w:rFonts w:ascii="Times New Roman" w:hAnsi="Times New Roman" w:cs="Times New Roman"/>
          <w:i/>
          <w:iCs/>
          <w:sz w:val="24"/>
          <w:szCs w:val="24"/>
        </w:rPr>
        <w:t xml:space="preserve">Analysis of Competitiveness of Greek’s Olive Oil Sector Using Porter’s Diamond </w:t>
      </w:r>
      <w:proofErr w:type="spellStart"/>
      <w:r w:rsidRPr="0061067B">
        <w:rPr>
          <w:rFonts w:ascii="Times New Roman" w:hAnsi="Times New Roman" w:cs="Times New Roman"/>
          <w:i/>
          <w:iCs/>
          <w:sz w:val="24"/>
          <w:szCs w:val="24"/>
        </w:rPr>
        <w:t>Model,</w:t>
      </w:r>
      <w:r w:rsidRPr="0061067B">
        <w:rPr>
          <w:rFonts w:ascii="Times New Roman" w:hAnsi="Times New Roman" w:cs="Times New Roman"/>
          <w:sz w:val="24"/>
          <w:szCs w:val="24"/>
        </w:rPr>
        <w:t>Research</w:t>
      </w:r>
      <w:proofErr w:type="spellEnd"/>
      <w:r w:rsidRPr="0061067B">
        <w:rPr>
          <w:rFonts w:ascii="Times New Roman" w:hAnsi="Times New Roman" w:cs="Times New Roman"/>
          <w:sz w:val="24"/>
          <w:szCs w:val="24"/>
        </w:rPr>
        <w:t xml:space="preserve"> Journal of International </w:t>
      </w:r>
      <w:proofErr w:type="spellStart"/>
      <w:r w:rsidRPr="0061067B">
        <w:rPr>
          <w:rFonts w:ascii="Times New Roman" w:hAnsi="Times New Roman" w:cs="Times New Roman"/>
          <w:sz w:val="24"/>
          <w:szCs w:val="24"/>
        </w:rPr>
        <w:t>Studies,University</w:t>
      </w:r>
      <w:proofErr w:type="spellEnd"/>
      <w:r w:rsidRPr="0061067B">
        <w:rPr>
          <w:rFonts w:ascii="Times New Roman" w:hAnsi="Times New Roman" w:cs="Times New Roman"/>
          <w:sz w:val="24"/>
          <w:szCs w:val="24"/>
        </w:rPr>
        <w:t xml:space="preserve"> of </w:t>
      </w:r>
      <w:proofErr w:type="spellStart"/>
      <w:r w:rsidRPr="0061067B">
        <w:rPr>
          <w:rFonts w:ascii="Times New Roman" w:hAnsi="Times New Roman" w:cs="Times New Roman"/>
          <w:sz w:val="24"/>
          <w:szCs w:val="24"/>
        </w:rPr>
        <w:t>Piraeus,Greece</w:t>
      </w:r>
      <w:proofErr w:type="spellEnd"/>
    </w:p>
    <w:p w:rsidR="00721B4F" w:rsidRPr="0061067B" w:rsidRDefault="00721B4F" w:rsidP="0061067B">
      <w:pPr>
        <w:spacing w:line="360" w:lineRule="auto"/>
        <w:rPr>
          <w:rFonts w:ascii="Times New Roman" w:hAnsi="Times New Roman" w:cs="Times New Roman"/>
          <w:sz w:val="24"/>
          <w:szCs w:val="24"/>
        </w:rPr>
      </w:pPr>
      <w:r w:rsidRPr="0061067B">
        <w:rPr>
          <w:rFonts w:ascii="Times New Roman" w:hAnsi="Times New Roman" w:cs="Times New Roman"/>
          <w:sz w:val="24"/>
          <w:szCs w:val="24"/>
        </w:rPr>
        <w:t>International Trade Department of Agriculture, Forestry and Fisheries</w:t>
      </w:r>
      <w:proofErr w:type="gramStart"/>
      <w:r w:rsidRPr="0061067B">
        <w:rPr>
          <w:rFonts w:ascii="Times New Roman" w:hAnsi="Times New Roman" w:cs="Times New Roman"/>
          <w:sz w:val="24"/>
          <w:szCs w:val="24"/>
        </w:rPr>
        <w:t>,(</w:t>
      </w:r>
      <w:proofErr w:type="gramEnd"/>
      <w:r w:rsidRPr="0061067B">
        <w:rPr>
          <w:rFonts w:ascii="Times New Roman" w:hAnsi="Times New Roman" w:cs="Times New Roman"/>
          <w:sz w:val="24"/>
          <w:szCs w:val="24"/>
        </w:rPr>
        <w:t xml:space="preserve">Jan,2011), </w:t>
      </w:r>
      <w:r w:rsidRPr="0061067B">
        <w:rPr>
          <w:rFonts w:ascii="Times New Roman" w:hAnsi="Times New Roman" w:cs="Times New Roman"/>
          <w:i/>
          <w:iCs/>
          <w:sz w:val="24"/>
          <w:szCs w:val="24"/>
        </w:rPr>
        <w:t>Competitiveness of selected South African agricultural products in the European union market</w:t>
      </w:r>
      <w:r w:rsidRPr="0061067B">
        <w:rPr>
          <w:rFonts w:ascii="Times New Roman" w:hAnsi="Times New Roman" w:cs="Times New Roman"/>
          <w:sz w:val="24"/>
          <w:szCs w:val="24"/>
        </w:rPr>
        <w:t>, South Africa</w:t>
      </w:r>
    </w:p>
    <w:p w:rsidR="00721B4F" w:rsidRDefault="00721B4F" w:rsidP="0061067B">
      <w:pPr>
        <w:spacing w:line="360" w:lineRule="auto"/>
        <w:rPr>
          <w:rFonts w:ascii="Times New Roman" w:hAnsi="Times New Roman" w:cs="Times New Roman"/>
          <w:sz w:val="24"/>
          <w:szCs w:val="24"/>
        </w:rPr>
      </w:pPr>
      <w:proofErr w:type="spellStart"/>
      <w:r w:rsidRPr="0061067B">
        <w:rPr>
          <w:rFonts w:ascii="Times New Roman" w:hAnsi="Times New Roman" w:cs="Times New Roman"/>
          <w:sz w:val="24"/>
          <w:szCs w:val="24"/>
        </w:rPr>
        <w:t>Ilyas</w:t>
      </w:r>
      <w:proofErr w:type="gramStart"/>
      <w:r w:rsidRPr="0061067B">
        <w:rPr>
          <w:rFonts w:ascii="Times New Roman" w:hAnsi="Times New Roman" w:cs="Times New Roman"/>
          <w:sz w:val="24"/>
          <w:szCs w:val="24"/>
        </w:rPr>
        <w:t>,M</w:t>
      </w:r>
      <w:proofErr w:type="spellEnd"/>
      <w:proofErr w:type="gramEnd"/>
      <w:r w:rsidRPr="0061067B">
        <w:rPr>
          <w:rFonts w:ascii="Times New Roman" w:hAnsi="Times New Roman" w:cs="Times New Roman"/>
          <w:sz w:val="24"/>
          <w:szCs w:val="24"/>
        </w:rPr>
        <w:t xml:space="preserve">., </w:t>
      </w:r>
      <w:proofErr w:type="spellStart"/>
      <w:r w:rsidR="00461636" w:rsidRPr="0061067B">
        <w:rPr>
          <w:rFonts w:ascii="Times New Roman" w:hAnsi="Times New Roman" w:cs="Times New Roman"/>
          <w:sz w:val="24"/>
          <w:szCs w:val="24"/>
        </w:rPr>
        <w:t>Mukhtar,T</w:t>
      </w:r>
      <w:proofErr w:type="spellEnd"/>
      <w:r w:rsidR="00461636" w:rsidRPr="0061067B">
        <w:rPr>
          <w:rFonts w:ascii="Times New Roman" w:hAnsi="Times New Roman" w:cs="Times New Roman"/>
          <w:sz w:val="24"/>
          <w:szCs w:val="24"/>
        </w:rPr>
        <w:t>.,</w:t>
      </w:r>
      <w:r w:rsidRPr="0061067B">
        <w:rPr>
          <w:rFonts w:ascii="Times New Roman" w:hAnsi="Times New Roman" w:cs="Times New Roman"/>
          <w:sz w:val="24"/>
          <w:szCs w:val="24"/>
        </w:rPr>
        <w:t xml:space="preserve"> </w:t>
      </w:r>
      <w:r w:rsidR="00461636" w:rsidRPr="0061067B">
        <w:rPr>
          <w:rFonts w:ascii="Times New Roman" w:hAnsi="Times New Roman" w:cs="Times New Roman"/>
          <w:sz w:val="24"/>
          <w:szCs w:val="24"/>
        </w:rPr>
        <w:t xml:space="preserve">and </w:t>
      </w:r>
      <w:proofErr w:type="spellStart"/>
      <w:r w:rsidR="00461636" w:rsidRPr="0061067B">
        <w:rPr>
          <w:rFonts w:ascii="Times New Roman" w:hAnsi="Times New Roman" w:cs="Times New Roman"/>
          <w:sz w:val="24"/>
          <w:szCs w:val="24"/>
        </w:rPr>
        <w:t>Javed,M</w:t>
      </w:r>
      <w:proofErr w:type="spellEnd"/>
      <w:r w:rsidR="00461636" w:rsidRPr="0061067B">
        <w:rPr>
          <w:rFonts w:ascii="Times New Roman" w:hAnsi="Times New Roman" w:cs="Times New Roman"/>
          <w:sz w:val="24"/>
          <w:szCs w:val="24"/>
        </w:rPr>
        <w:t xml:space="preserve">.(2009) </w:t>
      </w:r>
      <w:r w:rsidR="00461636" w:rsidRPr="0061067B">
        <w:rPr>
          <w:rFonts w:ascii="Times New Roman" w:hAnsi="Times New Roman" w:cs="Times New Roman"/>
          <w:i/>
          <w:iCs/>
          <w:sz w:val="24"/>
          <w:szCs w:val="24"/>
        </w:rPr>
        <w:t xml:space="preserve">Competitiveness among Asian Exporters in the World Rice </w:t>
      </w:r>
      <w:proofErr w:type="spellStart"/>
      <w:r w:rsidR="00461636" w:rsidRPr="0061067B">
        <w:rPr>
          <w:rFonts w:ascii="Times New Roman" w:hAnsi="Times New Roman" w:cs="Times New Roman"/>
          <w:i/>
          <w:iCs/>
          <w:sz w:val="24"/>
          <w:szCs w:val="24"/>
        </w:rPr>
        <w:t>Market</w:t>
      </w:r>
      <w:r w:rsidR="00461636" w:rsidRPr="0061067B">
        <w:rPr>
          <w:rFonts w:ascii="Times New Roman" w:hAnsi="Times New Roman" w:cs="Times New Roman"/>
          <w:sz w:val="24"/>
          <w:szCs w:val="24"/>
        </w:rPr>
        <w:t>,Islamabad</w:t>
      </w:r>
      <w:proofErr w:type="spellEnd"/>
    </w:p>
    <w:p w:rsidR="009C3BB2" w:rsidRPr="0061067B" w:rsidRDefault="009C3BB2" w:rsidP="0061067B">
      <w:pPr>
        <w:spacing w:line="360" w:lineRule="auto"/>
        <w:rPr>
          <w:rFonts w:ascii="Times New Roman" w:hAnsi="Times New Roman" w:cs="Times New Roman"/>
          <w:sz w:val="24"/>
          <w:szCs w:val="24"/>
        </w:rPr>
      </w:pPr>
      <w:proofErr w:type="spellStart"/>
      <w:r w:rsidRPr="0061067B">
        <w:rPr>
          <w:rFonts w:ascii="Times New Roman" w:hAnsi="Times New Roman" w:cs="Times New Roman"/>
          <w:sz w:val="24"/>
          <w:szCs w:val="24"/>
        </w:rPr>
        <w:t>White</w:t>
      </w:r>
      <w:proofErr w:type="gramStart"/>
      <w:r w:rsidRPr="0061067B">
        <w:rPr>
          <w:rFonts w:ascii="Times New Roman" w:hAnsi="Times New Roman" w:cs="Times New Roman"/>
          <w:sz w:val="24"/>
          <w:szCs w:val="24"/>
        </w:rPr>
        <w:t>,T</w:t>
      </w:r>
      <w:proofErr w:type="spellEnd"/>
      <w:proofErr w:type="gramEnd"/>
      <w:r w:rsidRPr="0061067B">
        <w:rPr>
          <w:rFonts w:ascii="Times New Roman" w:hAnsi="Times New Roman" w:cs="Times New Roman"/>
          <w:sz w:val="24"/>
          <w:szCs w:val="24"/>
        </w:rPr>
        <w:t>.(2005),</w:t>
      </w:r>
      <w:r w:rsidRPr="0061067B">
        <w:rPr>
          <w:rFonts w:ascii="Times New Roman" w:hAnsi="Times New Roman" w:cs="Times New Roman"/>
          <w:i/>
          <w:iCs/>
          <w:sz w:val="24"/>
          <w:szCs w:val="24"/>
        </w:rPr>
        <w:t>Comparative Advantage, Competitive Advantage, and U.S. Agricultural Trade,</w:t>
      </w:r>
      <w:r w:rsidRPr="0061067B">
        <w:rPr>
          <w:rFonts w:ascii="Times New Roman" w:hAnsi="Times New Roman" w:cs="Times New Roman"/>
          <w:sz w:val="24"/>
          <w:szCs w:val="24"/>
        </w:rPr>
        <w:t xml:space="preserve"> International Agricultural Trade Research Consortium.</w:t>
      </w:r>
    </w:p>
    <w:p w:rsidR="00EC335B" w:rsidRPr="0061067B" w:rsidRDefault="00EC335B" w:rsidP="0061067B">
      <w:pPr>
        <w:spacing w:line="360" w:lineRule="auto"/>
        <w:rPr>
          <w:rFonts w:ascii="Times New Roman" w:hAnsi="Times New Roman" w:cs="Times New Roman"/>
          <w:sz w:val="24"/>
          <w:szCs w:val="24"/>
        </w:rPr>
      </w:pPr>
    </w:p>
    <w:p w:rsidR="00F221E1" w:rsidRPr="0061067B" w:rsidRDefault="00F221E1" w:rsidP="0061067B">
      <w:pPr>
        <w:spacing w:line="360" w:lineRule="auto"/>
        <w:rPr>
          <w:rFonts w:ascii="Times New Roman" w:hAnsi="Times New Roman" w:cs="Times New Roman"/>
          <w:sz w:val="24"/>
          <w:szCs w:val="24"/>
        </w:rPr>
      </w:pPr>
    </w:p>
    <w:sectPr w:rsidR="00F221E1" w:rsidRPr="0061067B" w:rsidSect="00551E3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DE"/>
    <w:family w:val="swiss"/>
    <w:notTrueType/>
    <w:pitch w:val="variable"/>
    <w:sig w:usb0="01000001" w:usb1="00000000" w:usb2="00000000" w:usb3="00000000" w:csb0="0001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72DE6"/>
    <w:multiLevelType w:val="hybridMultilevel"/>
    <w:tmpl w:val="2A463BE6"/>
    <w:lvl w:ilvl="0" w:tplc="165C3C6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5C54EE3"/>
    <w:multiLevelType w:val="hybridMultilevel"/>
    <w:tmpl w:val="926CA88E"/>
    <w:lvl w:ilvl="0" w:tplc="0972ADEA">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1C3159C"/>
    <w:multiLevelType w:val="hybridMultilevel"/>
    <w:tmpl w:val="258CC63A"/>
    <w:lvl w:ilvl="0" w:tplc="CA908A38">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applyBreakingRules/>
  </w:compat>
  <w:rsids>
    <w:rsidRoot w:val="003A305B"/>
    <w:rsid w:val="0001521C"/>
    <w:rsid w:val="000864C8"/>
    <w:rsid w:val="000A0D97"/>
    <w:rsid w:val="000A13B4"/>
    <w:rsid w:val="000B1CF1"/>
    <w:rsid w:val="000B2810"/>
    <w:rsid w:val="001102E1"/>
    <w:rsid w:val="001432BA"/>
    <w:rsid w:val="001B03D3"/>
    <w:rsid w:val="001B7AAD"/>
    <w:rsid w:val="00247596"/>
    <w:rsid w:val="0025595E"/>
    <w:rsid w:val="00284621"/>
    <w:rsid w:val="003163DB"/>
    <w:rsid w:val="00327917"/>
    <w:rsid w:val="0037563A"/>
    <w:rsid w:val="00397B27"/>
    <w:rsid w:val="003A305B"/>
    <w:rsid w:val="003A5503"/>
    <w:rsid w:val="003A717C"/>
    <w:rsid w:val="003F6FFF"/>
    <w:rsid w:val="0041551E"/>
    <w:rsid w:val="00461636"/>
    <w:rsid w:val="004A3D14"/>
    <w:rsid w:val="004B3597"/>
    <w:rsid w:val="004B4B8E"/>
    <w:rsid w:val="004E62B7"/>
    <w:rsid w:val="004F2EF6"/>
    <w:rsid w:val="00504476"/>
    <w:rsid w:val="00542C7C"/>
    <w:rsid w:val="005448E0"/>
    <w:rsid w:val="00551E3F"/>
    <w:rsid w:val="0055593A"/>
    <w:rsid w:val="005676DB"/>
    <w:rsid w:val="0058630C"/>
    <w:rsid w:val="005B5E9A"/>
    <w:rsid w:val="005D04C7"/>
    <w:rsid w:val="0061067B"/>
    <w:rsid w:val="00621762"/>
    <w:rsid w:val="00623DAE"/>
    <w:rsid w:val="00644D28"/>
    <w:rsid w:val="00667759"/>
    <w:rsid w:val="00672C4F"/>
    <w:rsid w:val="006B67F1"/>
    <w:rsid w:val="006E0A7B"/>
    <w:rsid w:val="00721B4F"/>
    <w:rsid w:val="0078435A"/>
    <w:rsid w:val="007D6A07"/>
    <w:rsid w:val="007E3575"/>
    <w:rsid w:val="007E52E5"/>
    <w:rsid w:val="007F6B08"/>
    <w:rsid w:val="00813DA8"/>
    <w:rsid w:val="00822480"/>
    <w:rsid w:val="00830274"/>
    <w:rsid w:val="0089200D"/>
    <w:rsid w:val="008A688B"/>
    <w:rsid w:val="008B7E8F"/>
    <w:rsid w:val="008E4C34"/>
    <w:rsid w:val="00911499"/>
    <w:rsid w:val="00962958"/>
    <w:rsid w:val="00967E6D"/>
    <w:rsid w:val="0098694D"/>
    <w:rsid w:val="009A53BD"/>
    <w:rsid w:val="009C3BB2"/>
    <w:rsid w:val="009C692F"/>
    <w:rsid w:val="009E6957"/>
    <w:rsid w:val="00A44840"/>
    <w:rsid w:val="00A6299E"/>
    <w:rsid w:val="00A83B1E"/>
    <w:rsid w:val="00B0460B"/>
    <w:rsid w:val="00B22046"/>
    <w:rsid w:val="00B555D6"/>
    <w:rsid w:val="00B764E8"/>
    <w:rsid w:val="00BB0D9C"/>
    <w:rsid w:val="00BD7F6A"/>
    <w:rsid w:val="00C308C4"/>
    <w:rsid w:val="00C52E5D"/>
    <w:rsid w:val="00CA3E5C"/>
    <w:rsid w:val="00D33557"/>
    <w:rsid w:val="00D374F5"/>
    <w:rsid w:val="00D603A2"/>
    <w:rsid w:val="00D630CC"/>
    <w:rsid w:val="00DA238A"/>
    <w:rsid w:val="00DB64CA"/>
    <w:rsid w:val="00DF40C7"/>
    <w:rsid w:val="00E00463"/>
    <w:rsid w:val="00E13AE4"/>
    <w:rsid w:val="00E47D1B"/>
    <w:rsid w:val="00E867C1"/>
    <w:rsid w:val="00E8752F"/>
    <w:rsid w:val="00EC335B"/>
    <w:rsid w:val="00EF1859"/>
    <w:rsid w:val="00F221E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E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335B"/>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EC335B"/>
    <w:rPr>
      <w:rFonts w:ascii="Tahoma" w:hAnsi="Tahoma" w:cs="Angsana New"/>
      <w:sz w:val="16"/>
      <w:szCs w:val="20"/>
    </w:rPr>
  </w:style>
  <w:style w:type="paragraph" w:styleId="a5">
    <w:name w:val="List Paragraph"/>
    <w:basedOn w:val="a"/>
    <w:uiPriority w:val="34"/>
    <w:qFormat/>
    <w:rsid w:val="00DB64CA"/>
    <w:pPr>
      <w:ind w:left="720"/>
      <w:contextualSpacing/>
    </w:pPr>
  </w:style>
  <w:style w:type="character" w:styleId="a6">
    <w:name w:val="Placeholder Text"/>
    <w:basedOn w:val="a0"/>
    <w:uiPriority w:val="99"/>
    <w:semiHidden/>
    <w:rsid w:val="00911499"/>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0F095-8BCE-44B9-8C66-A5A87EE00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5</Pages>
  <Words>980</Words>
  <Characters>5586</Characters>
  <Application>Microsoft Office Word</Application>
  <DocSecurity>0</DocSecurity>
  <Lines>46</Lines>
  <Paragraphs>13</Paragraphs>
  <ScaleCrop>false</ScaleCrop>
  <HeadingPairs>
    <vt:vector size="2" baseType="variant">
      <vt:variant>
        <vt:lpstr>ชื่อเรื่อง</vt:lpstr>
      </vt:variant>
      <vt:variant>
        <vt:i4>1</vt:i4>
      </vt:variant>
    </vt:vector>
  </HeadingPairs>
  <TitlesOfParts>
    <vt:vector size="1" baseType="lpstr">
      <vt:lpstr/>
    </vt:vector>
  </TitlesOfParts>
  <Company>Microsoft</Company>
  <LinksUpToDate>false</LinksUpToDate>
  <CharactersWithSpaces>6553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63</cp:revision>
  <dcterms:created xsi:type="dcterms:W3CDTF">2012-02-12T07:07:00Z</dcterms:created>
  <dcterms:modified xsi:type="dcterms:W3CDTF">2012-02-13T09:38:00Z</dcterms:modified>
</cp:coreProperties>
</file>