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F6F" w:rsidRDefault="00764F6F" w:rsidP="00764F6F">
      <w:pPr>
        <w:pStyle w:val="a4"/>
        <w:jc w:val="right"/>
      </w:pPr>
      <w:r>
        <w:tab/>
      </w:r>
      <w:r>
        <w:tab/>
      </w:r>
      <w:proofErr w:type="spellStart"/>
      <w:r>
        <w:t>Thanchon</w:t>
      </w:r>
      <w:proofErr w:type="spellEnd"/>
      <w:r>
        <w:t xml:space="preserve"> </w:t>
      </w:r>
      <w:proofErr w:type="spellStart"/>
      <w:r>
        <w:t>Uersukcharoenkul</w:t>
      </w:r>
      <w:proofErr w:type="spellEnd"/>
      <w:r>
        <w:t xml:space="preserve"> 5504641944</w:t>
      </w:r>
      <w:r>
        <w:tab/>
      </w:r>
      <w:r>
        <w:tab/>
      </w:r>
      <w:r>
        <w:tab/>
      </w:r>
      <w:r>
        <w:tab/>
      </w:r>
      <w:r>
        <w:tab/>
      </w:r>
      <w:r>
        <w:tab/>
      </w:r>
      <w:r>
        <w:tab/>
      </w:r>
      <w:r>
        <w:tab/>
      </w:r>
      <w:proofErr w:type="spellStart"/>
      <w:r>
        <w:t>Thanchon</w:t>
      </w:r>
      <w:proofErr w:type="spellEnd"/>
      <w:r>
        <w:t xml:space="preserve"> </w:t>
      </w:r>
      <w:proofErr w:type="spellStart"/>
      <w:r>
        <w:t>Uersukcharoenkul</w:t>
      </w:r>
      <w:proofErr w:type="spellEnd"/>
      <w:r>
        <w:t xml:space="preserve"> 5504641944</w:t>
      </w:r>
    </w:p>
    <w:p w:rsidR="00764F6F" w:rsidRDefault="00764F6F" w:rsidP="00742121"/>
    <w:p w:rsidR="00FA289E" w:rsidRDefault="00742121" w:rsidP="00742121">
      <w:pPr>
        <w:pStyle w:val="a3"/>
        <w:numPr>
          <w:ilvl w:val="0"/>
          <w:numId w:val="1"/>
        </w:numPr>
      </w:pPr>
      <w:r>
        <w:t>What type of housing would you suggest for people in the following life situations?</w:t>
      </w:r>
    </w:p>
    <w:p w:rsidR="00764F6F" w:rsidRDefault="00764F6F" w:rsidP="00764F6F">
      <w:pPr>
        <w:pStyle w:val="a3"/>
      </w:pPr>
    </w:p>
    <w:p w:rsidR="00742121" w:rsidRDefault="00742121" w:rsidP="00742121">
      <w:pPr>
        <w:pStyle w:val="a3"/>
        <w:numPr>
          <w:ilvl w:val="0"/>
          <w:numId w:val="2"/>
        </w:numPr>
      </w:pPr>
      <w:r>
        <w:t>A single parent with two school-age children.</w:t>
      </w:r>
    </w:p>
    <w:p w:rsidR="00AD1037" w:rsidRDefault="00AD1037" w:rsidP="00AD1037">
      <w:pPr>
        <w:pStyle w:val="a3"/>
      </w:pPr>
      <w:proofErr w:type="gramStart"/>
      <w:r w:rsidRPr="00251821">
        <w:rPr>
          <w:u w:val="single"/>
        </w:rPr>
        <w:t>Ans.</w:t>
      </w:r>
      <w:proofErr w:type="gramEnd"/>
      <w:r>
        <w:t xml:space="preserve"> </w:t>
      </w:r>
      <w:r w:rsidR="00BD7409">
        <w:t xml:space="preserve"> I suggested that they should rent a house as it has less burden and more flexible. It has same condition as normal house but less financial commitment. This is because that the parent is working alone and has to take care </w:t>
      </w:r>
      <w:r w:rsidR="00764F6F">
        <w:t xml:space="preserve">of </w:t>
      </w:r>
      <w:r w:rsidR="00BD7409">
        <w:t>2 children which might be too much to have his or her own house.</w:t>
      </w:r>
    </w:p>
    <w:p w:rsidR="00742121" w:rsidRDefault="00742121" w:rsidP="00742121">
      <w:pPr>
        <w:pStyle w:val="a3"/>
        <w:numPr>
          <w:ilvl w:val="0"/>
          <w:numId w:val="2"/>
        </w:numPr>
      </w:pPr>
      <w:r>
        <w:t>A two-income couple without children.</w:t>
      </w:r>
    </w:p>
    <w:p w:rsidR="00AD1037" w:rsidRDefault="00AD1037" w:rsidP="00AD1037">
      <w:pPr>
        <w:pStyle w:val="a3"/>
      </w:pPr>
      <w:proofErr w:type="gramStart"/>
      <w:r w:rsidRPr="00251821">
        <w:rPr>
          <w:u w:val="single"/>
        </w:rPr>
        <w:t>Ans.</w:t>
      </w:r>
      <w:proofErr w:type="gramEnd"/>
      <w:r>
        <w:t xml:space="preserve"> </w:t>
      </w:r>
      <w:r w:rsidR="00BD7409">
        <w:t xml:space="preserve"> I suggest them to have their own house and they could help each other saving money and it would not be too much for them to afford a house. Also, it is just in case that they night have child in the future.</w:t>
      </w:r>
    </w:p>
    <w:p w:rsidR="00742121" w:rsidRDefault="00742121" w:rsidP="00742121">
      <w:pPr>
        <w:pStyle w:val="a3"/>
        <w:numPr>
          <w:ilvl w:val="0"/>
          <w:numId w:val="2"/>
        </w:numPr>
      </w:pPr>
      <w:r>
        <w:t>A person with both dependent children and a dependent parent.</w:t>
      </w:r>
    </w:p>
    <w:p w:rsidR="00251821" w:rsidRPr="00251821" w:rsidRDefault="00251821" w:rsidP="00251821">
      <w:pPr>
        <w:pStyle w:val="a3"/>
      </w:pPr>
      <w:proofErr w:type="gramStart"/>
      <w:r w:rsidRPr="00251821">
        <w:rPr>
          <w:u w:val="single"/>
        </w:rPr>
        <w:t>Ans.</w:t>
      </w:r>
      <w:proofErr w:type="gramEnd"/>
      <w:r>
        <w:rPr>
          <w:u w:val="single"/>
        </w:rPr>
        <w:t xml:space="preserve"> </w:t>
      </w:r>
      <w:r>
        <w:t>I suggest</w:t>
      </w:r>
      <w:r w:rsidR="00BD7409">
        <w:t xml:space="preserve"> a person to</w:t>
      </w:r>
      <w:r>
        <w:t xml:space="preserve"> </w:t>
      </w:r>
      <w:r w:rsidR="00BD7409">
        <w:t>rent a</w:t>
      </w:r>
      <w:r>
        <w:t xml:space="preserve"> house for more utility in house for children and parent because it is no need for tax benefit.</w:t>
      </w:r>
    </w:p>
    <w:p w:rsidR="00742121" w:rsidRDefault="00742121" w:rsidP="00742121">
      <w:pPr>
        <w:pStyle w:val="a3"/>
        <w:numPr>
          <w:ilvl w:val="0"/>
          <w:numId w:val="2"/>
        </w:numPr>
      </w:pPr>
      <w:r>
        <w:t>A couple near retirement with growth children.</w:t>
      </w:r>
    </w:p>
    <w:p w:rsidR="00251821" w:rsidRPr="00251821" w:rsidRDefault="00251821" w:rsidP="00251821">
      <w:pPr>
        <w:pStyle w:val="a3"/>
      </w:pPr>
      <w:proofErr w:type="gramStart"/>
      <w:r w:rsidRPr="00251821">
        <w:rPr>
          <w:u w:val="single"/>
        </w:rPr>
        <w:t>Ans.</w:t>
      </w:r>
      <w:proofErr w:type="gramEnd"/>
      <w:r>
        <w:rPr>
          <w:u w:val="single"/>
        </w:rPr>
        <w:t xml:space="preserve"> </w:t>
      </w:r>
      <w:r w:rsidR="00BD7409">
        <w:t>I suggest them to have a house which could be use further in the future by that grown children as they might have family in the future and could live together. This is for the future of children as they do not have to find their own house and it would be higher cost in the future.</w:t>
      </w:r>
    </w:p>
    <w:p w:rsidR="00E21842" w:rsidRDefault="00E21842" w:rsidP="00641604"/>
    <w:p w:rsidR="00742121" w:rsidRDefault="00742121" w:rsidP="00742121">
      <w:pPr>
        <w:pStyle w:val="a3"/>
        <w:numPr>
          <w:ilvl w:val="0"/>
          <w:numId w:val="1"/>
        </w:numPr>
      </w:pPr>
      <w:r>
        <w:t>Which mortgage would result in higher total payments?</w:t>
      </w:r>
    </w:p>
    <w:p w:rsidR="00742121" w:rsidRDefault="00742121" w:rsidP="00742121">
      <w:pPr>
        <w:ind w:left="360"/>
      </w:pPr>
      <w:r>
        <w:t>Mortgage A: $970 a month for 30 years</w:t>
      </w:r>
    </w:p>
    <w:p w:rsidR="00742121" w:rsidRDefault="00742121" w:rsidP="00742121">
      <w:pPr>
        <w:ind w:left="360"/>
      </w:pPr>
      <w:r>
        <w:t>Mortgage B: $760 a month for 5 years and $1</w:t>
      </w:r>
      <w:r w:rsidR="0041257D">
        <w:t>,</w:t>
      </w:r>
      <w:r>
        <w:t>005 for 25 years</w:t>
      </w:r>
    </w:p>
    <w:p w:rsidR="00742121" w:rsidRDefault="00641604" w:rsidP="00742121">
      <w:pPr>
        <w:ind w:left="360"/>
      </w:pPr>
      <w:proofErr w:type="gramStart"/>
      <w:r w:rsidRPr="00641604">
        <w:rPr>
          <w:u w:val="single"/>
        </w:rPr>
        <w:t>Ans.</w:t>
      </w:r>
      <w:proofErr w:type="gramEnd"/>
      <w:r w:rsidRPr="00641604">
        <w:t xml:space="preserve"> </w:t>
      </w:r>
      <w:r w:rsidR="00BD7409">
        <w:t xml:space="preserve"> </w:t>
      </w:r>
      <w:r>
        <w:t xml:space="preserve">Mortgage A: </w:t>
      </w:r>
      <w:r w:rsidR="0041257D">
        <w:t>970*12=$11,640 per year</w:t>
      </w:r>
    </w:p>
    <w:p w:rsidR="0041257D" w:rsidRDefault="0041257D" w:rsidP="00742121">
      <w:pPr>
        <w:ind w:left="360"/>
      </w:pPr>
      <w:r>
        <w:tab/>
        <w:t>$11,640*30</w:t>
      </w:r>
      <w:r w:rsidR="00BD7409">
        <w:t xml:space="preserve"> years </w:t>
      </w:r>
      <w:r>
        <w:t>=</w:t>
      </w:r>
      <w:r w:rsidRPr="00764F6F">
        <w:t>$349,200</w:t>
      </w:r>
    </w:p>
    <w:p w:rsidR="0041257D" w:rsidRDefault="0041257D" w:rsidP="00742121">
      <w:pPr>
        <w:ind w:left="360"/>
      </w:pPr>
      <w:r>
        <w:tab/>
        <w:t>Mort</w:t>
      </w:r>
      <w:r w:rsidR="00BD7409">
        <w:t>gage B: $760*12=$9,120 per year. T</w:t>
      </w:r>
      <w:r>
        <w:t>hen times by n</w:t>
      </w:r>
      <w:r w:rsidR="00BD7409">
        <w:t>umber</w:t>
      </w:r>
      <w:r>
        <w:t xml:space="preserve"> of years $9,120*5</w:t>
      </w:r>
      <w:r w:rsidR="00BD7409">
        <w:t xml:space="preserve"> years</w:t>
      </w:r>
      <w:r>
        <w:t>=$45,600</w:t>
      </w:r>
    </w:p>
    <w:p w:rsidR="0041257D" w:rsidRPr="0041257D" w:rsidRDefault="0041257D" w:rsidP="00742121">
      <w:pPr>
        <w:ind w:left="360"/>
      </w:pPr>
      <w:r>
        <w:tab/>
        <w:t>$1,005*12=$12,060 per year</w:t>
      </w:r>
      <w:r w:rsidR="00BD7409">
        <w:t>. T</w:t>
      </w:r>
      <w:r>
        <w:t xml:space="preserve">hen times by </w:t>
      </w:r>
      <w:r w:rsidR="00BD7409">
        <w:t>number</w:t>
      </w:r>
      <w:r>
        <w:t xml:space="preserve"> of years $12,060*25</w:t>
      </w:r>
      <w:r w:rsidR="00BD7409">
        <w:t>years</w:t>
      </w:r>
      <w:r>
        <w:t>=$301,500</w:t>
      </w:r>
    </w:p>
    <w:p w:rsidR="00E21842" w:rsidRDefault="0041257D" w:rsidP="00742121">
      <w:pPr>
        <w:ind w:left="360"/>
      </w:pPr>
      <w:r>
        <w:tab/>
        <w:t>Sum of the payments equal to $45,600+$301,500=</w:t>
      </w:r>
      <w:r w:rsidRPr="00764F6F">
        <w:t>$347,100</w:t>
      </w:r>
    </w:p>
    <w:p w:rsidR="00764F6F" w:rsidRDefault="00764F6F" w:rsidP="00742121">
      <w:pPr>
        <w:ind w:left="360"/>
      </w:pPr>
      <w:r>
        <w:tab/>
      </w:r>
      <w:bookmarkStart w:id="0" w:name="_GoBack"/>
      <w:bookmarkEnd w:id="0"/>
      <w:r>
        <w:t xml:space="preserve">Comparing Mortgage A of </w:t>
      </w:r>
      <w:r w:rsidRPr="00764F6F">
        <w:t>$349,200</w:t>
      </w:r>
      <w:r>
        <w:t xml:space="preserve"> to Mortgage B of </w:t>
      </w:r>
      <w:r w:rsidRPr="00764F6F">
        <w:t>$347,100</w:t>
      </w:r>
    </w:p>
    <w:p w:rsidR="00E21842" w:rsidRDefault="0041257D" w:rsidP="00742121">
      <w:pPr>
        <w:ind w:left="360"/>
      </w:pPr>
      <w:r>
        <w:tab/>
        <w:t>Mortgage A resulted in higher payment.</w:t>
      </w:r>
    </w:p>
    <w:p w:rsidR="0041257D" w:rsidRDefault="0041257D" w:rsidP="00742121">
      <w:pPr>
        <w:ind w:left="360"/>
      </w:pPr>
    </w:p>
    <w:p w:rsidR="00742121" w:rsidRDefault="00742121" w:rsidP="00742121">
      <w:pPr>
        <w:pStyle w:val="a3"/>
        <w:numPr>
          <w:ilvl w:val="0"/>
          <w:numId w:val="1"/>
        </w:numPr>
      </w:pPr>
      <w:r>
        <w:t>What are the two main types of consumer credit?</w:t>
      </w:r>
    </w:p>
    <w:p w:rsidR="00742121" w:rsidRDefault="00742121" w:rsidP="00742121">
      <w:pPr>
        <w:ind w:left="360"/>
        <w:rPr>
          <w:rFonts w:ascii="Arial" w:hAnsi="Arial" w:cs="Arial"/>
          <w:color w:val="222222"/>
          <w:sz w:val="20"/>
          <w:szCs w:val="20"/>
        </w:rPr>
      </w:pPr>
      <w:r w:rsidRPr="00251821">
        <w:rPr>
          <w:u w:val="single"/>
        </w:rPr>
        <w:t>Ans.</w:t>
      </w:r>
      <w:r>
        <w:t xml:space="preserve"> </w:t>
      </w:r>
      <w:r w:rsidR="00BD7409">
        <w:t>The two types of consumer credit are</w:t>
      </w:r>
      <w:r>
        <w:t xml:space="preserve"> </w:t>
      </w:r>
      <w:r w:rsidR="00BD7409">
        <w:t>close-end and</w:t>
      </w:r>
      <w:r>
        <w:t xml:space="preserve"> open-end. The close-end consumer credit is</w:t>
      </w:r>
      <w:r>
        <w:rPr>
          <w:rFonts w:ascii="Arial" w:hAnsi="Arial" w:cs="Arial"/>
          <w:color w:val="222222"/>
          <w:sz w:val="20"/>
          <w:szCs w:val="20"/>
        </w:rPr>
        <w:t xml:space="preserve"> used for a specific purpose, for a specific amount, and for a specific period of time. Payments are usually of equal amounts</w:t>
      </w:r>
      <w:r w:rsidR="00BD7409">
        <w:rPr>
          <w:rFonts w:ascii="Arial" w:hAnsi="Arial" w:cs="Arial"/>
          <w:color w:val="222222"/>
          <w:sz w:val="20"/>
          <w:szCs w:val="20"/>
        </w:rPr>
        <w:t xml:space="preserve"> along the </w:t>
      </w:r>
      <w:proofErr w:type="spellStart"/>
      <w:r w:rsidR="00BD7409">
        <w:rPr>
          <w:rFonts w:ascii="Arial" w:hAnsi="Arial" w:cs="Arial"/>
          <w:color w:val="222222"/>
          <w:sz w:val="20"/>
          <w:szCs w:val="20"/>
        </w:rPr>
        <w:t>lifetime.</w:t>
      </w:r>
      <w:r>
        <w:rPr>
          <w:rFonts w:ascii="Arial" w:hAnsi="Arial" w:cs="Arial"/>
          <w:color w:val="222222"/>
          <w:sz w:val="20"/>
          <w:szCs w:val="20"/>
        </w:rPr>
        <w:t>The</w:t>
      </w:r>
      <w:proofErr w:type="spellEnd"/>
      <w:r>
        <w:rPr>
          <w:rFonts w:ascii="Arial" w:hAnsi="Arial" w:cs="Arial"/>
          <w:color w:val="222222"/>
          <w:sz w:val="20"/>
          <w:szCs w:val="20"/>
        </w:rPr>
        <w:t xml:space="preserve"> second type is the open-end consumer credit</w:t>
      </w:r>
      <w:r w:rsidR="00764F6F">
        <w:rPr>
          <w:rFonts w:ascii="Arial" w:hAnsi="Arial" w:cs="Arial"/>
          <w:color w:val="222222"/>
          <w:sz w:val="20"/>
          <w:szCs w:val="20"/>
        </w:rPr>
        <w:t xml:space="preserve">. It is a </w:t>
      </w:r>
      <w:r w:rsidR="00764F6F">
        <w:rPr>
          <w:rFonts w:ascii="Arial" w:hAnsi="Arial" w:cs="Arial"/>
          <w:color w:val="222222"/>
          <w:sz w:val="20"/>
          <w:szCs w:val="20"/>
        </w:rPr>
        <w:lastRenderedPageBreak/>
        <w:t>loan</w:t>
      </w:r>
      <w:r>
        <w:rPr>
          <w:rFonts w:ascii="Arial" w:hAnsi="Arial" w:cs="Arial"/>
          <w:color w:val="222222"/>
          <w:sz w:val="20"/>
          <w:szCs w:val="20"/>
        </w:rPr>
        <w:t xml:space="preserve"> </w:t>
      </w:r>
      <w:r w:rsidR="00764F6F">
        <w:rPr>
          <w:rFonts w:ascii="Arial" w:hAnsi="Arial" w:cs="Arial"/>
          <w:color w:val="222222"/>
          <w:sz w:val="20"/>
          <w:szCs w:val="20"/>
        </w:rPr>
        <w:t>that being made continuously since payment has been made</w:t>
      </w:r>
      <w:r>
        <w:rPr>
          <w:rFonts w:ascii="Arial" w:hAnsi="Arial" w:cs="Arial"/>
          <w:color w:val="222222"/>
          <w:sz w:val="20"/>
          <w:szCs w:val="20"/>
        </w:rPr>
        <w:t xml:space="preserve">, and you are billed periodically to make at least partial payment. </w:t>
      </w:r>
    </w:p>
    <w:p w:rsidR="00E21842" w:rsidRDefault="00E21842" w:rsidP="00742121">
      <w:pPr>
        <w:ind w:left="360"/>
      </w:pPr>
    </w:p>
    <w:p w:rsidR="00764F6F" w:rsidRDefault="00764F6F" w:rsidP="00764F6F">
      <w:pPr>
        <w:pStyle w:val="a3"/>
      </w:pPr>
    </w:p>
    <w:p w:rsidR="00742121" w:rsidRDefault="00742121" w:rsidP="00742121">
      <w:pPr>
        <w:pStyle w:val="a3"/>
        <w:numPr>
          <w:ilvl w:val="0"/>
          <w:numId w:val="1"/>
        </w:numPr>
      </w:pPr>
      <w:r>
        <w:t>What are the general rules of measuring credit capacity?</w:t>
      </w:r>
    </w:p>
    <w:p w:rsidR="00742121" w:rsidRPr="009A4A42" w:rsidRDefault="009A4A42" w:rsidP="00742121">
      <w:pPr>
        <w:pStyle w:val="a3"/>
      </w:pPr>
      <w:proofErr w:type="gramStart"/>
      <w:r w:rsidRPr="009A4A42">
        <w:rPr>
          <w:u w:val="single"/>
        </w:rPr>
        <w:t>Ans.</w:t>
      </w:r>
      <w:proofErr w:type="gramEnd"/>
      <w:r>
        <w:rPr>
          <w:u w:val="single"/>
        </w:rPr>
        <w:t xml:space="preserve"> </w:t>
      </w:r>
      <w:r>
        <w:t>There are two ways</w:t>
      </w:r>
      <w:r w:rsidR="00764F6F">
        <w:t xml:space="preserve"> to measure which are using</w:t>
      </w:r>
      <w:r>
        <w:t xml:space="preserve"> debt payment to income ratio and debt to equity ratio. Debt payment income ratio is debt payment divided by monthly income and should not excess 20%. Debt to equity ratio is liability divided by net worth which should not go above 0.50.</w:t>
      </w:r>
    </w:p>
    <w:p w:rsidR="00E21842" w:rsidRDefault="00E21842" w:rsidP="00742121">
      <w:pPr>
        <w:pStyle w:val="a3"/>
      </w:pPr>
    </w:p>
    <w:p w:rsidR="00742121" w:rsidRDefault="00742121" w:rsidP="00742121">
      <w:pPr>
        <w:pStyle w:val="a3"/>
        <w:numPr>
          <w:ilvl w:val="0"/>
          <w:numId w:val="1"/>
        </w:numPr>
      </w:pPr>
      <w:r>
        <w:rPr>
          <w:color w:val="000000"/>
          <w:szCs w:val="22"/>
          <w:lang w:val="en"/>
        </w:rPr>
        <w:t>A few years ago, Michael Tucker purchased a home for $100,000. Today, the home is worth $150,000. His remaining mortgage balance is $50,000. Assuming that Michael can borrow up to 80 percent of the market value, what is the maximum amount he can borrow?</w:t>
      </w:r>
    </w:p>
    <w:p w:rsidR="00764F6F" w:rsidRPr="007B5AE9" w:rsidRDefault="00764F6F" w:rsidP="00764F6F">
      <w:pPr>
        <w:pStyle w:val="a3"/>
      </w:pPr>
    </w:p>
    <w:p w:rsidR="007B5AE9" w:rsidRPr="007B5AE9" w:rsidRDefault="007B5AE9" w:rsidP="007B5AE9">
      <w:pPr>
        <w:pStyle w:val="a3"/>
      </w:pPr>
      <w:proofErr w:type="gramStart"/>
      <w:r w:rsidRPr="007B5AE9">
        <w:rPr>
          <w:color w:val="000000"/>
          <w:szCs w:val="22"/>
          <w:u w:val="single"/>
          <w:lang w:val="en"/>
        </w:rPr>
        <w:t>Ans.</w:t>
      </w:r>
      <w:proofErr w:type="gramEnd"/>
      <w:r>
        <w:rPr>
          <w:color w:val="000000"/>
          <w:szCs w:val="22"/>
          <w:u w:val="single"/>
          <w:lang w:val="en"/>
        </w:rPr>
        <w:t xml:space="preserve"> </w:t>
      </w:r>
      <w:r w:rsidR="00764F6F">
        <w:rPr>
          <w:color w:val="000000"/>
          <w:szCs w:val="22"/>
          <w:lang w:val="en"/>
        </w:rPr>
        <w:t xml:space="preserve"> First, we have to find the present value</w:t>
      </w:r>
      <w:r>
        <w:rPr>
          <w:color w:val="000000"/>
          <w:szCs w:val="22"/>
          <w:lang w:val="en"/>
        </w:rPr>
        <w:t xml:space="preserve"> of Michael’s home </w:t>
      </w:r>
      <w:r w:rsidR="00764F6F">
        <w:rPr>
          <w:color w:val="000000"/>
          <w:szCs w:val="22"/>
          <w:lang w:val="en"/>
        </w:rPr>
        <w:t xml:space="preserve">which </w:t>
      </w:r>
      <w:r>
        <w:rPr>
          <w:color w:val="000000"/>
          <w:szCs w:val="22"/>
          <w:lang w:val="en"/>
        </w:rPr>
        <w:t>is $150,000. He can borrow up to 80% of market value</w:t>
      </w:r>
      <w:r w:rsidR="00764F6F">
        <w:rPr>
          <w:color w:val="000000"/>
          <w:szCs w:val="22"/>
          <w:lang w:val="en"/>
        </w:rPr>
        <w:t xml:space="preserve"> which is </w:t>
      </w:r>
      <w:r>
        <w:rPr>
          <w:color w:val="000000"/>
          <w:szCs w:val="22"/>
          <w:lang w:val="en"/>
        </w:rPr>
        <w:t>80% of $150,00</w:t>
      </w:r>
      <w:r w:rsidR="00764F6F">
        <w:rPr>
          <w:color w:val="000000"/>
          <w:szCs w:val="22"/>
          <w:lang w:val="en"/>
        </w:rPr>
        <w:t>0</w:t>
      </w:r>
      <w:r>
        <w:rPr>
          <w:color w:val="000000"/>
          <w:szCs w:val="22"/>
          <w:lang w:val="en"/>
        </w:rPr>
        <w:t xml:space="preserve"> equal</w:t>
      </w:r>
      <w:r w:rsidR="00764F6F">
        <w:rPr>
          <w:color w:val="000000"/>
          <w:szCs w:val="22"/>
          <w:lang w:val="en"/>
        </w:rPr>
        <w:t>s</w:t>
      </w:r>
      <w:r>
        <w:rPr>
          <w:color w:val="000000"/>
          <w:szCs w:val="22"/>
          <w:lang w:val="en"/>
        </w:rPr>
        <w:t xml:space="preserve"> to $120,000. But he still owes $50,000 mortgage in his home. So he can borrow maximum of $70,000.</w:t>
      </w:r>
    </w:p>
    <w:sectPr w:rsidR="007B5AE9" w:rsidRPr="007B5AE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1ED" w:rsidRDefault="003821ED" w:rsidP="009A4A42">
      <w:pPr>
        <w:spacing w:after="0" w:line="240" w:lineRule="auto"/>
      </w:pPr>
      <w:r>
        <w:separator/>
      </w:r>
    </w:p>
  </w:endnote>
  <w:endnote w:type="continuationSeparator" w:id="0">
    <w:p w:rsidR="003821ED" w:rsidRDefault="003821ED" w:rsidP="009A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20002A87" w:usb1="00000000" w:usb2="00000000" w:usb3="00000000" w:csb0="000001FF" w:csb1="00000000"/>
  </w:font>
  <w:font w:name="Calibri Light">
    <w:altName w:val="Calibri"/>
    <w:charset w:val="00"/>
    <w:family w:val="swiss"/>
    <w:pitch w:val="variable"/>
    <w:sig w:usb0="00000001"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1ED" w:rsidRDefault="003821ED" w:rsidP="009A4A42">
      <w:pPr>
        <w:spacing w:after="0" w:line="240" w:lineRule="auto"/>
      </w:pPr>
      <w:r>
        <w:separator/>
      </w:r>
    </w:p>
  </w:footnote>
  <w:footnote w:type="continuationSeparator" w:id="0">
    <w:p w:rsidR="003821ED" w:rsidRDefault="003821ED" w:rsidP="009A4A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C590F"/>
    <w:multiLevelType w:val="hybridMultilevel"/>
    <w:tmpl w:val="D7906E62"/>
    <w:lvl w:ilvl="0" w:tplc="DF8A72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A42CEE"/>
    <w:multiLevelType w:val="hybridMultilevel"/>
    <w:tmpl w:val="51A0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121"/>
    <w:rsid w:val="00251821"/>
    <w:rsid w:val="003821ED"/>
    <w:rsid w:val="0041257D"/>
    <w:rsid w:val="00507FC7"/>
    <w:rsid w:val="00641604"/>
    <w:rsid w:val="00742121"/>
    <w:rsid w:val="00764F6F"/>
    <w:rsid w:val="007B5AE9"/>
    <w:rsid w:val="009A4A42"/>
    <w:rsid w:val="00AD1037"/>
    <w:rsid w:val="00BD7409"/>
    <w:rsid w:val="00E21842"/>
    <w:rsid w:val="00FA289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2121"/>
    <w:pPr>
      <w:ind w:left="720"/>
      <w:contextualSpacing/>
    </w:pPr>
  </w:style>
  <w:style w:type="paragraph" w:styleId="a4">
    <w:name w:val="header"/>
    <w:basedOn w:val="a"/>
    <w:link w:val="a5"/>
    <w:uiPriority w:val="99"/>
    <w:unhideWhenUsed/>
    <w:rsid w:val="009A4A42"/>
    <w:pPr>
      <w:tabs>
        <w:tab w:val="center" w:pos="4680"/>
        <w:tab w:val="right" w:pos="9360"/>
      </w:tabs>
      <w:spacing w:after="0" w:line="240" w:lineRule="auto"/>
    </w:pPr>
  </w:style>
  <w:style w:type="character" w:customStyle="1" w:styleId="a5">
    <w:name w:val="หัวกระดาษ อักขระ"/>
    <w:basedOn w:val="a0"/>
    <w:link w:val="a4"/>
    <w:uiPriority w:val="99"/>
    <w:rsid w:val="009A4A42"/>
  </w:style>
  <w:style w:type="paragraph" w:styleId="a6">
    <w:name w:val="footer"/>
    <w:basedOn w:val="a"/>
    <w:link w:val="a7"/>
    <w:uiPriority w:val="99"/>
    <w:unhideWhenUsed/>
    <w:rsid w:val="009A4A42"/>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9A4A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2121"/>
    <w:pPr>
      <w:ind w:left="720"/>
      <w:contextualSpacing/>
    </w:pPr>
  </w:style>
  <w:style w:type="paragraph" w:styleId="a4">
    <w:name w:val="header"/>
    <w:basedOn w:val="a"/>
    <w:link w:val="a5"/>
    <w:uiPriority w:val="99"/>
    <w:unhideWhenUsed/>
    <w:rsid w:val="009A4A42"/>
    <w:pPr>
      <w:tabs>
        <w:tab w:val="center" w:pos="4680"/>
        <w:tab w:val="right" w:pos="9360"/>
      </w:tabs>
      <w:spacing w:after="0" w:line="240" w:lineRule="auto"/>
    </w:pPr>
  </w:style>
  <w:style w:type="character" w:customStyle="1" w:styleId="a5">
    <w:name w:val="หัวกระดาษ อักขระ"/>
    <w:basedOn w:val="a0"/>
    <w:link w:val="a4"/>
    <w:uiPriority w:val="99"/>
    <w:rsid w:val="009A4A42"/>
  </w:style>
  <w:style w:type="paragraph" w:styleId="a6">
    <w:name w:val="footer"/>
    <w:basedOn w:val="a"/>
    <w:link w:val="a7"/>
    <w:uiPriority w:val="99"/>
    <w:unhideWhenUsed/>
    <w:rsid w:val="009A4A42"/>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9A4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2704</Characters>
  <Application>Microsoft Office Word</Application>
  <DocSecurity>0</DocSecurity>
  <Lines>22</Lines>
  <Paragraphs>6</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thatcha somboon</dc:creator>
  <cp:lastModifiedBy>Hipp</cp:lastModifiedBy>
  <cp:revision>2</cp:revision>
  <dcterms:created xsi:type="dcterms:W3CDTF">2015-03-14T06:11:00Z</dcterms:created>
  <dcterms:modified xsi:type="dcterms:W3CDTF">2015-03-14T06:11:00Z</dcterms:modified>
</cp:coreProperties>
</file>