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078" w:rsidRPr="00EF058D" w:rsidRDefault="00CE4078" w:rsidP="00CE4078">
      <w:pPr>
        <w:pStyle w:val="NormalWeb"/>
        <w:rPr>
          <w:rFonts w:ascii="Tahoma" w:hAnsi="Tahoma" w:cs="Tahoma"/>
        </w:rPr>
      </w:pPr>
      <w:r w:rsidRPr="00EF058D">
        <w:rPr>
          <w:rFonts w:ascii="Tahoma" w:hAnsi="Tahoma" w:cs="Tahoma"/>
        </w:rPr>
        <w:t>Retirement Planning</w:t>
      </w:r>
    </w:p>
    <w:p w:rsidR="00CE4078" w:rsidRPr="00EF058D" w:rsidRDefault="00CE4078" w:rsidP="00CE4078">
      <w:pPr>
        <w:pStyle w:val="NormalWeb"/>
        <w:rPr>
          <w:rFonts w:ascii="Tahoma" w:hAnsi="Tahoma" w:cs="Tahoma"/>
        </w:rPr>
      </w:pPr>
      <w:r w:rsidRPr="00EF058D">
        <w:rPr>
          <w:rFonts w:ascii="Tahoma" w:hAnsi="Tahoma" w:cs="Tahoma"/>
        </w:rPr>
        <w:t>1)     What types of expenses can be lowered or eliminated during retirement? </w:t>
      </w:r>
    </w:p>
    <w:p w:rsidR="00222625" w:rsidRPr="00EF058D" w:rsidRDefault="00315AFD" w:rsidP="00CE4078">
      <w:pPr>
        <w:pStyle w:val="NormalWeb"/>
        <w:rPr>
          <w:rFonts w:ascii="Tahoma" w:hAnsi="Tahoma" w:cs="Tahoma"/>
        </w:rPr>
      </w:pPr>
      <w:r w:rsidRPr="00EF058D">
        <w:rPr>
          <w:rFonts w:ascii="Tahoma" w:hAnsi="Tahoma" w:cs="Tahoma"/>
        </w:rPr>
        <w:tab/>
      </w:r>
      <w:r w:rsidR="00222625" w:rsidRPr="00EF058D">
        <w:rPr>
          <w:rFonts w:ascii="Tahoma" w:hAnsi="Tahoma" w:cs="Tahoma"/>
        </w:rPr>
        <w:t xml:space="preserve">First is commuting cost, it a big daily expense for employee. Second is professional clothing, some job required you to have expensive professional cloth, stylish haircuts and formal cloth for special event which cost a lot. </w:t>
      </w:r>
      <w:r w:rsidR="001832F3" w:rsidRPr="00EF058D">
        <w:rPr>
          <w:rFonts w:ascii="Tahoma" w:hAnsi="Tahoma" w:cs="Tahoma"/>
        </w:rPr>
        <w:t>Third is time saving cost, working people usually spend their money to save time such as buy convenience food that expensive than cook by yourself. When retirements you will have more time and spend less money to save time. Forth is office cost, such as pay lunch for co</w:t>
      </w:r>
      <w:r w:rsidR="00B91928" w:rsidRPr="00EF058D">
        <w:rPr>
          <w:rFonts w:ascii="Tahoma" w:hAnsi="Tahoma" w:cs="Tahoma"/>
        </w:rPr>
        <w:t xml:space="preserve">-worker and gift for </w:t>
      </w:r>
      <w:r w:rsidR="00EF058D">
        <w:rPr>
          <w:rFonts w:ascii="Tahoma" w:hAnsi="Tahoma" w:cs="Tahoma"/>
        </w:rPr>
        <w:t xml:space="preserve">colleagues. </w:t>
      </w:r>
      <w:r w:rsidR="00B91928" w:rsidRPr="00EF058D">
        <w:rPr>
          <w:rFonts w:ascii="Tahoma" w:hAnsi="Tahoma" w:cs="Tahoma"/>
        </w:rPr>
        <w:t>F</w:t>
      </w:r>
      <w:r w:rsidR="00F802CE" w:rsidRPr="00EF058D">
        <w:rPr>
          <w:rFonts w:ascii="Tahoma" w:hAnsi="Tahoma" w:cs="Tahoma"/>
        </w:rPr>
        <w:t>ifth is tax bracket</w:t>
      </w:r>
      <w:r w:rsidR="00B91928" w:rsidRPr="00EF058D">
        <w:rPr>
          <w:rFonts w:ascii="Tahoma" w:hAnsi="Tahoma" w:cs="Tahoma"/>
        </w:rPr>
        <w:t xml:space="preserve">, when retirement their tax </w:t>
      </w:r>
      <w:r w:rsidR="00F802CE" w:rsidRPr="00EF058D">
        <w:rPr>
          <w:rFonts w:ascii="Tahoma" w:hAnsi="Tahoma" w:cs="Tahoma"/>
        </w:rPr>
        <w:t>bracket</w:t>
      </w:r>
      <w:r w:rsidR="00B91928" w:rsidRPr="00EF058D">
        <w:rPr>
          <w:rFonts w:ascii="Tahoma" w:hAnsi="Tahoma" w:cs="Tahoma"/>
        </w:rPr>
        <w:t xml:space="preserve"> tend to be lower.</w:t>
      </w:r>
    </w:p>
    <w:p w:rsidR="00CE4078" w:rsidRPr="00EF058D" w:rsidRDefault="00CE4078" w:rsidP="00CE4078">
      <w:pPr>
        <w:pStyle w:val="NormalWeb"/>
        <w:rPr>
          <w:rFonts w:ascii="Tahoma" w:hAnsi="Tahoma" w:cs="Tahoma"/>
        </w:rPr>
      </w:pPr>
      <w:r w:rsidRPr="00EF058D">
        <w:rPr>
          <w:rFonts w:ascii="Tahoma" w:hAnsi="Tahoma" w:cs="Tahoma"/>
        </w:rPr>
        <w:t>2)      What types of expenses might increase during retirement? </w:t>
      </w:r>
    </w:p>
    <w:p w:rsidR="00222625" w:rsidRPr="00EF058D" w:rsidRDefault="00315AFD" w:rsidP="00CE4078">
      <w:pPr>
        <w:pStyle w:val="NormalWeb"/>
        <w:rPr>
          <w:rFonts w:ascii="Tahoma" w:hAnsi="Tahoma" w:cs="Tahoma"/>
        </w:rPr>
      </w:pPr>
      <w:r w:rsidRPr="00EF058D">
        <w:rPr>
          <w:rFonts w:ascii="Tahoma" w:hAnsi="Tahoma" w:cs="Tahoma"/>
        </w:rPr>
        <w:tab/>
      </w:r>
      <w:r w:rsidR="00B91928" w:rsidRPr="00EF058D">
        <w:rPr>
          <w:rFonts w:ascii="Tahoma" w:hAnsi="Tahoma" w:cs="Tahoma"/>
        </w:rPr>
        <w:t>First is travel cost, when retirement you will spend most of your time for travel which cost a lot. Second is entertainment, they will spend more on entertainment. Third is health insurance premium</w:t>
      </w:r>
      <w:r w:rsidR="00F802CE" w:rsidRPr="00EF058D">
        <w:rPr>
          <w:rFonts w:ascii="Tahoma" w:hAnsi="Tahoma" w:cs="Tahoma"/>
        </w:rPr>
        <w:t xml:space="preserve">, when you retirement, the premium that they will charge you will be higher. Forth is health care, when you get older, the needed of health care will increase. </w:t>
      </w:r>
    </w:p>
    <w:p w:rsidR="00CE4078" w:rsidRPr="00EF058D" w:rsidRDefault="00CE4078" w:rsidP="00CE4078">
      <w:pPr>
        <w:pStyle w:val="NormalWeb"/>
        <w:rPr>
          <w:rFonts w:ascii="Tahoma" w:hAnsi="Tahoma" w:cs="Tahoma"/>
        </w:rPr>
      </w:pPr>
      <w:r w:rsidRPr="00EF058D">
        <w:rPr>
          <w:rFonts w:ascii="Tahoma" w:hAnsi="Tahoma" w:cs="Tahoma"/>
        </w:rPr>
        <w:t>3)     Explain the difference between a defined-contribution and defined benefit plan.</w:t>
      </w:r>
    </w:p>
    <w:p w:rsidR="007F1352" w:rsidRPr="00EF058D" w:rsidRDefault="00222625">
      <w:pPr>
        <w:rPr>
          <w:rFonts w:ascii="Tahoma" w:hAnsi="Tahoma" w:cs="Tahoma"/>
          <w:sz w:val="24"/>
          <w:szCs w:val="24"/>
        </w:rPr>
      </w:pPr>
      <w:r w:rsidRPr="00EF058D">
        <w:rPr>
          <w:rFonts w:ascii="Tahoma" w:hAnsi="Tahoma" w:cs="Tahoma"/>
          <w:sz w:val="24"/>
          <w:szCs w:val="24"/>
        </w:rPr>
        <w:tab/>
      </w:r>
      <w:r w:rsidR="00EF058D" w:rsidRPr="00EF058D">
        <w:rPr>
          <w:rFonts w:ascii="Tahoma" w:hAnsi="Tahoma" w:cs="Tahoma"/>
          <w:sz w:val="24"/>
          <w:szCs w:val="24"/>
        </w:rPr>
        <w:t>For a defined-contribution, they allow both employees and employers to contribute and invest this fund to save for retirement. In this plan, it has low risk for employers. For defined benefit plan, they will give you a specified payment amount in retirement.</w:t>
      </w:r>
      <w:r w:rsidR="00EF058D">
        <w:rPr>
          <w:rFonts w:ascii="Tahoma" w:hAnsi="Tahoma" w:cs="Tahoma"/>
          <w:sz w:val="24"/>
          <w:szCs w:val="24"/>
        </w:rPr>
        <w:t xml:space="preserve"> In this plan, employers bear a higher risk which is a risk that employer has </w:t>
      </w:r>
      <w:bookmarkStart w:id="0" w:name="_GoBack"/>
      <w:bookmarkEnd w:id="0"/>
      <w:r w:rsidR="00EF058D">
        <w:rPr>
          <w:rFonts w:ascii="Tahoma" w:hAnsi="Tahoma" w:cs="Tahoma"/>
          <w:sz w:val="24"/>
          <w:szCs w:val="24"/>
        </w:rPr>
        <w:t>to be able to pay the defined benefit amount to the employees.</w:t>
      </w:r>
    </w:p>
    <w:sectPr w:rsidR="007F1352" w:rsidRPr="00EF058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5A6" w:rsidRDefault="002B35A6" w:rsidP="00315AFD">
      <w:pPr>
        <w:spacing w:after="0" w:line="240" w:lineRule="auto"/>
      </w:pPr>
      <w:r>
        <w:separator/>
      </w:r>
    </w:p>
  </w:endnote>
  <w:endnote w:type="continuationSeparator" w:id="0">
    <w:p w:rsidR="002B35A6" w:rsidRDefault="002B35A6" w:rsidP="00315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5A6" w:rsidRDefault="002B35A6" w:rsidP="00315AFD">
      <w:pPr>
        <w:spacing w:after="0" w:line="240" w:lineRule="auto"/>
      </w:pPr>
      <w:r>
        <w:separator/>
      </w:r>
    </w:p>
  </w:footnote>
  <w:footnote w:type="continuationSeparator" w:id="0">
    <w:p w:rsidR="002B35A6" w:rsidRDefault="002B35A6" w:rsidP="00315A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AFD" w:rsidRDefault="00315AFD" w:rsidP="00315AFD">
    <w:pPr>
      <w:pStyle w:val="Header"/>
      <w:jc w:val="right"/>
    </w:pPr>
    <w:proofErr w:type="spellStart"/>
    <w:r>
      <w:t>Petch</w:t>
    </w:r>
    <w:proofErr w:type="spellEnd"/>
    <w:r>
      <w:t xml:space="preserve"> </w:t>
    </w:r>
    <w:proofErr w:type="spellStart"/>
    <w:r>
      <w:t>Manomaiwongse</w:t>
    </w:r>
    <w:proofErr w:type="spellEnd"/>
  </w:p>
  <w:p w:rsidR="00315AFD" w:rsidRDefault="00315AFD" w:rsidP="00315AFD">
    <w:pPr>
      <w:pStyle w:val="Header"/>
      <w:jc w:val="right"/>
    </w:pPr>
    <w:r>
      <w:t>5604641125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078"/>
    <w:rsid w:val="001832F3"/>
    <w:rsid w:val="00222625"/>
    <w:rsid w:val="002B35A6"/>
    <w:rsid w:val="00315AFD"/>
    <w:rsid w:val="007F1352"/>
    <w:rsid w:val="00B91928"/>
    <w:rsid w:val="00CE4078"/>
    <w:rsid w:val="00EF058D"/>
    <w:rsid w:val="00F802C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407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15A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5AFD"/>
  </w:style>
  <w:style w:type="paragraph" w:styleId="Footer">
    <w:name w:val="footer"/>
    <w:basedOn w:val="Normal"/>
    <w:link w:val="FooterChar"/>
    <w:uiPriority w:val="99"/>
    <w:unhideWhenUsed/>
    <w:rsid w:val="00315A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5A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E407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15A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5AFD"/>
  </w:style>
  <w:style w:type="paragraph" w:styleId="Footer">
    <w:name w:val="footer"/>
    <w:basedOn w:val="Normal"/>
    <w:link w:val="FooterChar"/>
    <w:uiPriority w:val="99"/>
    <w:unhideWhenUsed/>
    <w:rsid w:val="00315A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5A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22595">
      <w:bodyDiv w:val="1"/>
      <w:marLeft w:val="0"/>
      <w:marRight w:val="0"/>
      <w:marTop w:val="0"/>
      <w:marBottom w:val="0"/>
      <w:divBdr>
        <w:top w:val="none" w:sz="0" w:space="0" w:color="auto"/>
        <w:left w:val="none" w:sz="0" w:space="0" w:color="auto"/>
        <w:bottom w:val="none" w:sz="0" w:space="0" w:color="auto"/>
        <w:right w:val="none" w:sz="0" w:space="0" w:color="auto"/>
      </w:divBdr>
    </w:div>
    <w:div w:id="28234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Pages>
  <Words>240</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Petch</dc:creator>
  <cp:lastModifiedBy>Petch</cp:lastModifiedBy>
  <cp:revision>3</cp:revision>
  <dcterms:created xsi:type="dcterms:W3CDTF">2016-05-09T11:48:00Z</dcterms:created>
  <dcterms:modified xsi:type="dcterms:W3CDTF">2016-05-10T02:17:00Z</dcterms:modified>
</cp:coreProperties>
</file>